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05C6">
      <w:pPr>
        <w:pStyle w:val="c1"/>
        <w:spacing w:line="240" w:lineRule="auto"/>
        <w:rPr>
          <w:b/>
          <w:sz w:val="40"/>
        </w:rPr>
      </w:pPr>
      <w:bookmarkStart w:id="0" w:name="_GoBack"/>
      <w:bookmarkEnd w:id="0"/>
      <w:r>
        <w:rPr>
          <w:b/>
          <w:sz w:val="40"/>
        </w:rPr>
        <w:t>Open Clusters</w:t>
      </w:r>
    </w:p>
    <w:p w:rsidR="00000000" w:rsidRDefault="006005C6">
      <w:pPr>
        <w:rPr>
          <w:b/>
          <w:sz w:val="40"/>
        </w:rPr>
      </w:pPr>
    </w:p>
    <w:p w:rsidR="00000000" w:rsidRDefault="006005C6">
      <w:pPr>
        <w:pStyle w:val="p2"/>
        <w:spacing w:line="272" w:lineRule="exact"/>
      </w:pPr>
      <w:r>
        <w:t>In our Milky Way Galaxy, stars are found in two types of groupings, open and globular clusters. In this exercise, you will examine the characteristics of open clusters.</w:t>
      </w:r>
    </w:p>
    <w:p w:rsidR="00000000" w:rsidRDefault="006005C6">
      <w:pPr>
        <w:tabs>
          <w:tab w:val="left" w:pos="204"/>
        </w:tabs>
        <w:spacing w:line="272" w:lineRule="exact"/>
      </w:pPr>
    </w:p>
    <w:p w:rsidR="00000000" w:rsidRDefault="006005C6">
      <w:pPr>
        <w:tabs>
          <w:tab w:val="left" w:pos="204"/>
        </w:tabs>
        <w:spacing w:line="272" w:lineRule="exact"/>
      </w:pPr>
    </w:p>
    <w:p w:rsidR="00000000" w:rsidRDefault="006005C6">
      <w:pPr>
        <w:tabs>
          <w:tab w:val="left" w:pos="204"/>
        </w:tabs>
        <w:spacing w:line="272" w:lineRule="exact"/>
      </w:pPr>
    </w:p>
    <w:p w:rsidR="00000000" w:rsidRDefault="006005C6">
      <w:pPr>
        <w:tabs>
          <w:tab w:val="left" w:pos="204"/>
        </w:tabs>
        <w:spacing w:line="272" w:lineRule="exact"/>
      </w:pPr>
    </w:p>
    <w:p w:rsidR="00000000" w:rsidRDefault="006005C6">
      <w:pPr>
        <w:pStyle w:val="p3"/>
        <w:spacing w:line="277" w:lineRule="exact"/>
      </w:pPr>
      <w:r>
        <w:t xml:space="preserve">On a separate page, you have a blank grid which shows our Milky Way </w:t>
      </w:r>
      <w:r>
        <w:t>galaxy. The North Pole of the galaxy is at the very top and the South Pole at the bottom. The equator of the galaxy splits top and bottom across the middle. Plot the clusters found in Table 1 on the equal area projection of the celestial sphere than answer</w:t>
      </w:r>
      <w:r>
        <w:t xml:space="preserve"> the following questions.</w:t>
      </w: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pStyle w:val="p3"/>
        <w:spacing w:line="277" w:lineRule="exact"/>
      </w:pPr>
      <w:r>
        <w:t>In what part of the galaxy are most open clusters found?</w:t>
      </w: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tabs>
          <w:tab w:val="left" w:pos="204"/>
        </w:tabs>
        <w:spacing w:line="277" w:lineRule="exact"/>
      </w:pPr>
    </w:p>
    <w:p w:rsidR="00000000" w:rsidRDefault="006005C6">
      <w:pPr>
        <w:pStyle w:val="p3"/>
        <w:spacing w:line="277" w:lineRule="exact"/>
      </w:pPr>
      <w:r>
        <w:t>If you could describe a center of your plotted clusters, where would that center be? Or is it more like a line. Describe that line.</w:t>
      </w:r>
    </w:p>
    <w:p w:rsidR="00000000" w:rsidRDefault="006005C6">
      <w:pPr>
        <w:pStyle w:val="p3"/>
        <w:spacing w:line="277" w:lineRule="exact"/>
      </w:pPr>
    </w:p>
    <w:p w:rsidR="00000000" w:rsidRDefault="006005C6">
      <w:pPr>
        <w:pStyle w:val="p3"/>
        <w:spacing w:line="277" w:lineRule="exact"/>
      </w:pPr>
    </w:p>
    <w:p w:rsidR="00000000" w:rsidRDefault="006005C6">
      <w:pPr>
        <w:pStyle w:val="p3"/>
        <w:spacing w:line="277" w:lineRule="exact"/>
      </w:pPr>
    </w:p>
    <w:p w:rsidR="00000000" w:rsidRDefault="006005C6">
      <w:pPr>
        <w:pStyle w:val="p3"/>
        <w:spacing w:line="277" w:lineRule="exact"/>
      </w:pPr>
    </w:p>
    <w:p w:rsidR="00000000" w:rsidRDefault="006005C6">
      <w:pPr>
        <w:pStyle w:val="p3"/>
        <w:spacing w:line="277" w:lineRule="exact"/>
      </w:pPr>
    </w:p>
    <w:p w:rsidR="00000000" w:rsidRDefault="006005C6">
      <w:pPr>
        <w:pStyle w:val="p3"/>
        <w:spacing w:line="277" w:lineRule="exact"/>
      </w:pPr>
    </w:p>
    <w:p w:rsidR="00000000" w:rsidRDefault="006005C6">
      <w:pPr>
        <w:pStyle w:val="p1"/>
        <w:spacing w:line="240" w:lineRule="auto"/>
        <w:jc w:val="center"/>
        <w:rPr>
          <w:b/>
          <w:sz w:val="36"/>
        </w:rPr>
      </w:pPr>
      <w:r>
        <w:br w:type="page"/>
      </w:r>
      <w:r>
        <w:rPr>
          <w:b/>
          <w:sz w:val="36"/>
        </w:rPr>
        <w:lastRenderedPageBreak/>
        <w:t>Table I</w:t>
      </w:r>
    </w:p>
    <w:p w:rsidR="00000000" w:rsidRDefault="006005C6">
      <w:pPr>
        <w:pStyle w:val="p1"/>
        <w:spacing w:line="240" w:lineRule="auto"/>
        <w:jc w:val="center"/>
        <w:rPr>
          <w:b/>
          <w:sz w:val="28"/>
        </w:rPr>
      </w:pPr>
      <w:r>
        <w:rPr>
          <w:sz w:val="28"/>
        </w:rPr>
        <w:t>Positions of 3</w:t>
      </w:r>
      <w:r>
        <w:rPr>
          <w:sz w:val="28"/>
        </w:rPr>
        <w:t>3 Open Clusters</w:t>
      </w:r>
    </w:p>
    <w:p w:rsidR="00000000" w:rsidRDefault="006005C6">
      <w:pPr>
        <w:tabs>
          <w:tab w:val="left" w:pos="204"/>
        </w:tabs>
        <w:rPr>
          <w:sz w:val="20"/>
        </w:rPr>
      </w:pPr>
    </w:p>
    <w:p w:rsidR="00000000" w:rsidRDefault="006005C6">
      <w:pPr>
        <w:tabs>
          <w:tab w:val="left" w:pos="204"/>
        </w:tabs>
        <w:rPr>
          <w:sz w:val="20"/>
        </w:rPr>
      </w:pP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0"/>
        <w:gridCol w:w="2550"/>
        <w:gridCol w:w="2550"/>
      </w:tblGrid>
      <w:tr w:rsidR="00000000">
        <w:tblPrEx>
          <w:tblCellMar>
            <w:top w:w="0" w:type="dxa"/>
            <w:bottom w:w="0" w:type="dxa"/>
          </w:tblCellMar>
        </w:tblPrEx>
        <w:trPr>
          <w:trHeight w:val="642"/>
        </w:trPr>
        <w:tc>
          <w:tcPr>
            <w:tcW w:w="2550" w:type="dxa"/>
          </w:tcPr>
          <w:p w:rsidR="00000000" w:rsidRDefault="006005C6">
            <w:pPr>
              <w:pStyle w:val="p2"/>
              <w:jc w:val="center"/>
              <w:rPr>
                <w:b/>
                <w:sz w:val="32"/>
              </w:rPr>
            </w:pPr>
            <w:r>
              <w:rPr>
                <w:b/>
                <w:sz w:val="32"/>
              </w:rPr>
              <w:t>Name</w:t>
            </w:r>
          </w:p>
        </w:tc>
        <w:tc>
          <w:tcPr>
            <w:tcW w:w="2550" w:type="dxa"/>
          </w:tcPr>
          <w:p w:rsidR="00000000" w:rsidRDefault="006005C6">
            <w:pPr>
              <w:pStyle w:val="p7"/>
              <w:jc w:val="center"/>
              <w:rPr>
                <w:b/>
                <w:sz w:val="32"/>
              </w:rPr>
            </w:pPr>
            <w:r>
              <w:rPr>
                <w:b/>
                <w:sz w:val="32"/>
              </w:rPr>
              <w:t>Galactic Longitude</w:t>
            </w:r>
          </w:p>
        </w:tc>
        <w:tc>
          <w:tcPr>
            <w:tcW w:w="2550" w:type="dxa"/>
          </w:tcPr>
          <w:p w:rsidR="00000000" w:rsidRDefault="006005C6">
            <w:pPr>
              <w:pStyle w:val="p7"/>
              <w:jc w:val="center"/>
              <w:rPr>
                <w:b/>
                <w:sz w:val="32"/>
              </w:rPr>
            </w:pPr>
            <w:r>
              <w:rPr>
                <w:b/>
                <w:sz w:val="32"/>
              </w:rPr>
              <w:t>Galactic Latitude</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Berkley 59</w:t>
            </w:r>
          </w:p>
        </w:tc>
        <w:tc>
          <w:tcPr>
            <w:tcW w:w="2550" w:type="dxa"/>
          </w:tcPr>
          <w:p w:rsidR="00000000" w:rsidRDefault="006005C6">
            <w:pPr>
              <w:pStyle w:val="p8"/>
              <w:ind w:left="0"/>
              <w:jc w:val="center"/>
              <w:rPr>
                <w:sz w:val="22"/>
              </w:rPr>
            </w:pPr>
            <w:r>
              <w:rPr>
                <w:sz w:val="22"/>
              </w:rPr>
              <w:t>118</w:t>
            </w:r>
          </w:p>
        </w:tc>
        <w:tc>
          <w:tcPr>
            <w:tcW w:w="2550" w:type="dxa"/>
          </w:tcPr>
          <w:p w:rsidR="00000000" w:rsidRDefault="006005C6">
            <w:pPr>
              <w:pStyle w:val="p9"/>
              <w:ind w:left="0"/>
              <w:jc w:val="center"/>
              <w:rPr>
                <w:sz w:val="22"/>
              </w:rPr>
            </w:pPr>
            <w:r>
              <w:rPr>
                <w:sz w:val="22"/>
              </w:rPr>
              <w:t>5</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NGC381</w:t>
            </w:r>
          </w:p>
        </w:tc>
        <w:tc>
          <w:tcPr>
            <w:tcW w:w="2550" w:type="dxa"/>
          </w:tcPr>
          <w:p w:rsidR="00000000" w:rsidRDefault="006005C6">
            <w:pPr>
              <w:pStyle w:val="p8"/>
              <w:ind w:left="0"/>
              <w:jc w:val="center"/>
              <w:rPr>
                <w:sz w:val="22"/>
              </w:rPr>
            </w:pPr>
            <w:r>
              <w:rPr>
                <w:sz w:val="22"/>
              </w:rPr>
              <w:t>125</w:t>
            </w:r>
          </w:p>
        </w:tc>
        <w:tc>
          <w:tcPr>
            <w:tcW w:w="2550" w:type="dxa"/>
          </w:tcPr>
          <w:p w:rsidR="00000000" w:rsidRDefault="006005C6">
            <w:pPr>
              <w:pStyle w:val="p9"/>
              <w:ind w:left="0"/>
              <w:jc w:val="center"/>
              <w:rPr>
                <w:sz w:val="22"/>
              </w:rPr>
            </w:pPr>
            <w:r>
              <w:rPr>
                <w:sz w:val="22"/>
              </w:rPr>
              <w:t>-1</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NGC884 C Per</w:t>
            </w:r>
          </w:p>
        </w:tc>
        <w:tc>
          <w:tcPr>
            <w:tcW w:w="2550" w:type="dxa"/>
          </w:tcPr>
          <w:p w:rsidR="00000000" w:rsidRDefault="006005C6">
            <w:pPr>
              <w:pStyle w:val="p8"/>
              <w:ind w:left="0"/>
              <w:jc w:val="center"/>
              <w:rPr>
                <w:sz w:val="22"/>
              </w:rPr>
            </w:pPr>
            <w:r>
              <w:rPr>
                <w:sz w:val="22"/>
              </w:rPr>
              <w:t>135</w:t>
            </w:r>
          </w:p>
        </w:tc>
        <w:tc>
          <w:tcPr>
            <w:tcW w:w="2550" w:type="dxa"/>
          </w:tcPr>
          <w:p w:rsidR="00000000" w:rsidRDefault="006005C6">
            <w:pPr>
              <w:pStyle w:val="p9"/>
              <w:ind w:left="0"/>
              <w:jc w:val="center"/>
              <w:rPr>
                <w:sz w:val="22"/>
              </w:rPr>
            </w:pPr>
            <w:r>
              <w:rPr>
                <w:sz w:val="22"/>
              </w:rPr>
              <w:t>-4</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NGC1 342</w:t>
            </w:r>
          </w:p>
        </w:tc>
        <w:tc>
          <w:tcPr>
            <w:tcW w:w="2550" w:type="dxa"/>
          </w:tcPr>
          <w:p w:rsidR="00000000" w:rsidRDefault="006005C6">
            <w:pPr>
              <w:pStyle w:val="p8"/>
              <w:ind w:left="0"/>
              <w:jc w:val="center"/>
              <w:rPr>
                <w:sz w:val="22"/>
              </w:rPr>
            </w:pPr>
            <w:r>
              <w:rPr>
                <w:sz w:val="22"/>
              </w:rPr>
              <w:t>155</w:t>
            </w:r>
          </w:p>
        </w:tc>
        <w:tc>
          <w:tcPr>
            <w:tcW w:w="2550" w:type="dxa"/>
          </w:tcPr>
          <w:p w:rsidR="00000000" w:rsidRDefault="006005C6">
            <w:pPr>
              <w:pStyle w:val="p9"/>
              <w:ind w:left="0"/>
              <w:jc w:val="center"/>
              <w:rPr>
                <w:sz w:val="22"/>
              </w:rPr>
            </w:pPr>
            <w:r>
              <w:rPr>
                <w:sz w:val="22"/>
              </w:rPr>
              <w:t>-15</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Berkley 15</w:t>
            </w:r>
          </w:p>
        </w:tc>
        <w:tc>
          <w:tcPr>
            <w:tcW w:w="2550" w:type="dxa"/>
          </w:tcPr>
          <w:p w:rsidR="00000000" w:rsidRDefault="006005C6">
            <w:pPr>
              <w:pStyle w:val="p8"/>
              <w:ind w:left="0"/>
              <w:jc w:val="center"/>
              <w:rPr>
                <w:sz w:val="22"/>
              </w:rPr>
            </w:pPr>
            <w:r>
              <w:rPr>
                <w:sz w:val="22"/>
              </w:rPr>
              <w:t>162</w:t>
            </w:r>
          </w:p>
        </w:tc>
        <w:tc>
          <w:tcPr>
            <w:tcW w:w="2550" w:type="dxa"/>
          </w:tcPr>
          <w:p w:rsidR="00000000" w:rsidRDefault="006005C6">
            <w:pPr>
              <w:pStyle w:val="p9"/>
              <w:ind w:left="0"/>
              <w:jc w:val="center"/>
              <w:rPr>
                <w:sz w:val="22"/>
              </w:rPr>
            </w:pPr>
            <w:r>
              <w:rPr>
                <w:sz w:val="22"/>
              </w:rPr>
              <w:t>1</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Collinder 69</w:t>
            </w:r>
          </w:p>
        </w:tc>
        <w:tc>
          <w:tcPr>
            <w:tcW w:w="2550" w:type="dxa"/>
          </w:tcPr>
          <w:p w:rsidR="00000000" w:rsidRDefault="006005C6">
            <w:pPr>
              <w:pStyle w:val="p8"/>
              <w:ind w:left="0"/>
              <w:jc w:val="center"/>
              <w:rPr>
                <w:sz w:val="22"/>
              </w:rPr>
            </w:pPr>
            <w:r>
              <w:rPr>
                <w:sz w:val="22"/>
              </w:rPr>
              <w:t>195</w:t>
            </w:r>
          </w:p>
        </w:tc>
        <w:tc>
          <w:tcPr>
            <w:tcW w:w="2550" w:type="dxa"/>
          </w:tcPr>
          <w:p w:rsidR="00000000" w:rsidRDefault="006005C6">
            <w:pPr>
              <w:pStyle w:val="p9"/>
              <w:ind w:left="0"/>
              <w:jc w:val="center"/>
              <w:rPr>
                <w:sz w:val="22"/>
              </w:rPr>
            </w:pPr>
            <w:r>
              <w:rPr>
                <w:sz w:val="22"/>
              </w:rPr>
              <w:t>-12</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Collinder 89</w:t>
            </w:r>
          </w:p>
        </w:tc>
        <w:tc>
          <w:tcPr>
            <w:tcW w:w="2550" w:type="dxa"/>
          </w:tcPr>
          <w:p w:rsidR="00000000" w:rsidRDefault="006005C6">
            <w:pPr>
              <w:pStyle w:val="p8"/>
              <w:ind w:left="0"/>
              <w:jc w:val="center"/>
              <w:rPr>
                <w:sz w:val="22"/>
              </w:rPr>
            </w:pPr>
            <w:r>
              <w:rPr>
                <w:sz w:val="22"/>
              </w:rPr>
              <w:t>188</w:t>
            </w:r>
          </w:p>
        </w:tc>
        <w:tc>
          <w:tcPr>
            <w:tcW w:w="2550" w:type="dxa"/>
          </w:tcPr>
          <w:p w:rsidR="00000000" w:rsidRDefault="006005C6">
            <w:pPr>
              <w:pStyle w:val="p9"/>
              <w:ind w:left="0"/>
              <w:jc w:val="center"/>
              <w:rPr>
                <w:sz w:val="22"/>
              </w:rPr>
            </w:pPr>
            <w:r>
              <w:rPr>
                <w:sz w:val="22"/>
              </w:rPr>
              <w:t>4</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vdBergh 83</w:t>
            </w:r>
          </w:p>
        </w:tc>
        <w:tc>
          <w:tcPr>
            <w:tcW w:w="2550" w:type="dxa"/>
          </w:tcPr>
          <w:p w:rsidR="00000000" w:rsidRDefault="006005C6">
            <w:pPr>
              <w:pStyle w:val="p8"/>
              <w:ind w:left="0"/>
              <w:jc w:val="center"/>
              <w:rPr>
                <w:sz w:val="22"/>
              </w:rPr>
            </w:pPr>
            <w:r>
              <w:rPr>
                <w:sz w:val="22"/>
              </w:rPr>
              <w:t>237</w:t>
            </w:r>
          </w:p>
        </w:tc>
        <w:tc>
          <w:tcPr>
            <w:tcW w:w="2550" w:type="dxa"/>
          </w:tcPr>
          <w:p w:rsidR="00000000" w:rsidRDefault="006005C6">
            <w:pPr>
              <w:pStyle w:val="p9"/>
              <w:ind w:left="0"/>
              <w:jc w:val="center"/>
              <w:rPr>
                <w:sz w:val="22"/>
              </w:rPr>
            </w:pPr>
            <w:r>
              <w:rPr>
                <w:sz w:val="22"/>
              </w:rPr>
              <w:t>-14</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Biurakan 13</w:t>
            </w:r>
          </w:p>
        </w:tc>
        <w:tc>
          <w:tcPr>
            <w:tcW w:w="2550" w:type="dxa"/>
          </w:tcPr>
          <w:p w:rsidR="00000000" w:rsidRDefault="006005C6">
            <w:pPr>
              <w:pStyle w:val="p8"/>
              <w:ind w:left="0"/>
              <w:jc w:val="center"/>
              <w:rPr>
                <w:sz w:val="22"/>
              </w:rPr>
            </w:pPr>
            <w:r>
              <w:rPr>
                <w:sz w:val="22"/>
              </w:rPr>
              <w:t>214</w:t>
            </w:r>
          </w:p>
        </w:tc>
        <w:tc>
          <w:tcPr>
            <w:tcW w:w="2550" w:type="dxa"/>
          </w:tcPr>
          <w:p w:rsidR="00000000" w:rsidRDefault="006005C6">
            <w:pPr>
              <w:pStyle w:val="p9"/>
              <w:ind w:left="0"/>
              <w:jc w:val="center"/>
              <w:rPr>
                <w:sz w:val="22"/>
              </w:rPr>
            </w:pPr>
            <w:r>
              <w:rPr>
                <w:sz w:val="22"/>
              </w:rPr>
              <w:t>2</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NGC2362</w:t>
            </w:r>
          </w:p>
        </w:tc>
        <w:tc>
          <w:tcPr>
            <w:tcW w:w="2550" w:type="dxa"/>
          </w:tcPr>
          <w:p w:rsidR="00000000" w:rsidRDefault="006005C6">
            <w:pPr>
              <w:pStyle w:val="p8"/>
              <w:ind w:left="0"/>
              <w:jc w:val="center"/>
              <w:rPr>
                <w:sz w:val="22"/>
              </w:rPr>
            </w:pPr>
            <w:r>
              <w:rPr>
                <w:sz w:val="22"/>
              </w:rPr>
              <w:t>238</w:t>
            </w:r>
          </w:p>
        </w:tc>
        <w:tc>
          <w:tcPr>
            <w:tcW w:w="2550" w:type="dxa"/>
          </w:tcPr>
          <w:p w:rsidR="00000000" w:rsidRDefault="006005C6">
            <w:pPr>
              <w:pStyle w:val="p9"/>
              <w:ind w:left="0"/>
              <w:jc w:val="center"/>
              <w:rPr>
                <w:sz w:val="22"/>
              </w:rPr>
            </w:pPr>
            <w:r>
              <w:rPr>
                <w:sz w:val="22"/>
              </w:rPr>
              <w:t>-6</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Bochum 4</w:t>
            </w:r>
          </w:p>
        </w:tc>
        <w:tc>
          <w:tcPr>
            <w:tcW w:w="2550" w:type="dxa"/>
          </w:tcPr>
          <w:p w:rsidR="00000000" w:rsidRDefault="006005C6">
            <w:pPr>
              <w:pStyle w:val="p8"/>
              <w:ind w:left="0"/>
              <w:jc w:val="center"/>
              <w:rPr>
                <w:sz w:val="22"/>
              </w:rPr>
            </w:pPr>
            <w:r>
              <w:rPr>
                <w:sz w:val="22"/>
              </w:rPr>
              <w:t>232</w:t>
            </w:r>
          </w:p>
        </w:tc>
        <w:tc>
          <w:tcPr>
            <w:tcW w:w="2550" w:type="dxa"/>
          </w:tcPr>
          <w:p w:rsidR="00000000" w:rsidRDefault="006005C6">
            <w:pPr>
              <w:pStyle w:val="p9"/>
              <w:ind w:left="0"/>
              <w:jc w:val="center"/>
              <w:rPr>
                <w:sz w:val="22"/>
              </w:rPr>
            </w:pPr>
            <w:r>
              <w:rPr>
                <w:sz w:val="22"/>
              </w:rPr>
              <w:t>1</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NGC2451</w:t>
            </w:r>
          </w:p>
        </w:tc>
        <w:tc>
          <w:tcPr>
            <w:tcW w:w="2550" w:type="dxa"/>
          </w:tcPr>
          <w:p w:rsidR="00000000" w:rsidRDefault="006005C6">
            <w:pPr>
              <w:pStyle w:val="p8"/>
              <w:ind w:left="0"/>
              <w:jc w:val="center"/>
              <w:rPr>
                <w:sz w:val="22"/>
              </w:rPr>
            </w:pPr>
            <w:r>
              <w:rPr>
                <w:sz w:val="22"/>
              </w:rPr>
              <w:t>252</w:t>
            </w:r>
          </w:p>
        </w:tc>
        <w:tc>
          <w:tcPr>
            <w:tcW w:w="2550" w:type="dxa"/>
          </w:tcPr>
          <w:p w:rsidR="00000000" w:rsidRDefault="006005C6">
            <w:pPr>
              <w:pStyle w:val="p9"/>
              <w:ind w:left="0"/>
              <w:jc w:val="center"/>
              <w:rPr>
                <w:sz w:val="22"/>
              </w:rPr>
            </w:pPr>
            <w:r>
              <w:rPr>
                <w:sz w:val="22"/>
              </w:rPr>
              <w:t>-7</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Ruprecht 46</w:t>
            </w:r>
          </w:p>
        </w:tc>
        <w:tc>
          <w:tcPr>
            <w:tcW w:w="2550" w:type="dxa"/>
          </w:tcPr>
          <w:p w:rsidR="00000000" w:rsidRDefault="006005C6">
            <w:pPr>
              <w:pStyle w:val="p8"/>
              <w:ind w:left="0"/>
              <w:jc w:val="center"/>
              <w:rPr>
                <w:sz w:val="22"/>
              </w:rPr>
            </w:pPr>
            <w:r>
              <w:rPr>
                <w:sz w:val="22"/>
              </w:rPr>
              <w:t>238</w:t>
            </w:r>
          </w:p>
        </w:tc>
        <w:tc>
          <w:tcPr>
            <w:tcW w:w="2550" w:type="dxa"/>
          </w:tcPr>
          <w:p w:rsidR="00000000" w:rsidRDefault="006005C6">
            <w:pPr>
              <w:pStyle w:val="p9"/>
              <w:ind w:left="0"/>
              <w:jc w:val="center"/>
              <w:rPr>
                <w:sz w:val="22"/>
              </w:rPr>
            </w:pPr>
            <w:r>
              <w:rPr>
                <w:sz w:val="22"/>
              </w:rPr>
              <w:t>6</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Collinder 185</w:t>
            </w:r>
          </w:p>
        </w:tc>
        <w:tc>
          <w:tcPr>
            <w:tcW w:w="2550" w:type="dxa"/>
          </w:tcPr>
          <w:p w:rsidR="00000000" w:rsidRDefault="006005C6">
            <w:pPr>
              <w:pStyle w:val="p8"/>
              <w:ind w:left="0"/>
              <w:jc w:val="center"/>
              <w:rPr>
                <w:sz w:val="22"/>
              </w:rPr>
            </w:pPr>
            <w:r>
              <w:rPr>
                <w:sz w:val="22"/>
              </w:rPr>
              <w:t>255</w:t>
            </w:r>
          </w:p>
        </w:tc>
        <w:tc>
          <w:tcPr>
            <w:tcW w:w="2550" w:type="dxa"/>
          </w:tcPr>
          <w:p w:rsidR="00000000" w:rsidRDefault="006005C6">
            <w:pPr>
              <w:pStyle w:val="p9"/>
              <w:ind w:left="0"/>
              <w:jc w:val="center"/>
              <w:rPr>
                <w:sz w:val="22"/>
              </w:rPr>
            </w:pPr>
            <w:r>
              <w:rPr>
                <w:sz w:val="22"/>
              </w:rPr>
              <w:t>0</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NGC2669</w:t>
            </w:r>
          </w:p>
        </w:tc>
        <w:tc>
          <w:tcPr>
            <w:tcW w:w="2550" w:type="dxa"/>
          </w:tcPr>
          <w:p w:rsidR="00000000" w:rsidRDefault="006005C6">
            <w:pPr>
              <w:pStyle w:val="p8"/>
              <w:ind w:left="0"/>
              <w:jc w:val="center"/>
              <w:rPr>
                <w:sz w:val="22"/>
              </w:rPr>
            </w:pPr>
            <w:r>
              <w:rPr>
                <w:sz w:val="22"/>
              </w:rPr>
              <w:t>271</w:t>
            </w:r>
          </w:p>
        </w:tc>
        <w:tc>
          <w:tcPr>
            <w:tcW w:w="2550" w:type="dxa"/>
          </w:tcPr>
          <w:p w:rsidR="00000000" w:rsidRDefault="006005C6">
            <w:pPr>
              <w:pStyle w:val="p9"/>
              <w:ind w:left="0"/>
              <w:jc w:val="center"/>
              <w:rPr>
                <w:sz w:val="22"/>
              </w:rPr>
            </w:pPr>
            <w:r>
              <w:rPr>
                <w:sz w:val="22"/>
              </w:rPr>
              <w:t>-6</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vdb-Hagen 72</w:t>
            </w:r>
          </w:p>
        </w:tc>
        <w:tc>
          <w:tcPr>
            <w:tcW w:w="2550" w:type="dxa"/>
          </w:tcPr>
          <w:p w:rsidR="00000000" w:rsidRDefault="006005C6">
            <w:pPr>
              <w:pStyle w:val="p8"/>
              <w:ind w:left="0"/>
              <w:jc w:val="center"/>
              <w:rPr>
                <w:sz w:val="22"/>
              </w:rPr>
            </w:pPr>
            <w:r>
              <w:rPr>
                <w:sz w:val="22"/>
              </w:rPr>
              <w:t>275</w:t>
            </w:r>
          </w:p>
        </w:tc>
        <w:tc>
          <w:tcPr>
            <w:tcW w:w="2550" w:type="dxa"/>
          </w:tcPr>
          <w:p w:rsidR="00000000" w:rsidRDefault="006005C6">
            <w:pPr>
              <w:pStyle w:val="p9"/>
              <w:ind w:left="0"/>
              <w:jc w:val="center"/>
              <w:rPr>
                <w:sz w:val="22"/>
              </w:rPr>
            </w:pPr>
            <w:r>
              <w:rPr>
                <w:sz w:val="22"/>
              </w:rPr>
              <w:t>-1</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Trumpler 12</w:t>
            </w:r>
          </w:p>
        </w:tc>
        <w:tc>
          <w:tcPr>
            <w:tcW w:w="2550" w:type="dxa"/>
          </w:tcPr>
          <w:p w:rsidR="00000000" w:rsidRDefault="006005C6">
            <w:pPr>
              <w:pStyle w:val="p8"/>
              <w:ind w:left="0"/>
              <w:jc w:val="center"/>
              <w:rPr>
                <w:sz w:val="22"/>
              </w:rPr>
            </w:pPr>
            <w:r>
              <w:rPr>
                <w:sz w:val="22"/>
              </w:rPr>
              <w:t>284</w:t>
            </w:r>
          </w:p>
        </w:tc>
        <w:tc>
          <w:tcPr>
            <w:tcW w:w="2550" w:type="dxa"/>
          </w:tcPr>
          <w:p w:rsidR="00000000" w:rsidRDefault="006005C6">
            <w:pPr>
              <w:pStyle w:val="p9"/>
              <w:ind w:left="0"/>
              <w:jc w:val="center"/>
              <w:rPr>
                <w:sz w:val="22"/>
              </w:rPr>
            </w:pPr>
            <w:r>
              <w:rPr>
                <w:sz w:val="22"/>
              </w:rPr>
              <w:t>-4</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Bochum 11</w:t>
            </w:r>
          </w:p>
        </w:tc>
        <w:tc>
          <w:tcPr>
            <w:tcW w:w="2550" w:type="dxa"/>
          </w:tcPr>
          <w:p w:rsidR="00000000" w:rsidRDefault="006005C6">
            <w:pPr>
              <w:pStyle w:val="p8"/>
              <w:ind w:left="0"/>
              <w:jc w:val="center"/>
              <w:rPr>
                <w:sz w:val="22"/>
              </w:rPr>
            </w:pPr>
            <w:r>
              <w:rPr>
                <w:sz w:val="22"/>
              </w:rPr>
              <w:t>288</w:t>
            </w:r>
          </w:p>
        </w:tc>
        <w:tc>
          <w:tcPr>
            <w:tcW w:w="2550" w:type="dxa"/>
          </w:tcPr>
          <w:p w:rsidR="00000000" w:rsidRDefault="006005C6">
            <w:pPr>
              <w:pStyle w:val="p9"/>
              <w:ind w:left="0"/>
              <w:jc w:val="center"/>
              <w:rPr>
                <w:sz w:val="22"/>
              </w:rPr>
            </w:pPr>
            <w:r>
              <w:rPr>
                <w:sz w:val="22"/>
              </w:rPr>
              <w:t>-1</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Loden336</w:t>
            </w:r>
          </w:p>
        </w:tc>
        <w:tc>
          <w:tcPr>
            <w:tcW w:w="2550" w:type="dxa"/>
          </w:tcPr>
          <w:p w:rsidR="00000000" w:rsidRDefault="006005C6">
            <w:pPr>
              <w:pStyle w:val="p8"/>
              <w:ind w:left="0"/>
              <w:jc w:val="center"/>
              <w:rPr>
                <w:sz w:val="22"/>
              </w:rPr>
            </w:pPr>
            <w:r>
              <w:rPr>
                <w:sz w:val="22"/>
              </w:rPr>
              <w:t>291</w:t>
            </w:r>
          </w:p>
        </w:tc>
        <w:tc>
          <w:tcPr>
            <w:tcW w:w="2550" w:type="dxa"/>
          </w:tcPr>
          <w:p w:rsidR="00000000" w:rsidRDefault="006005C6">
            <w:pPr>
              <w:pStyle w:val="p9"/>
              <w:ind w:left="0"/>
              <w:jc w:val="center"/>
              <w:rPr>
                <w:sz w:val="22"/>
              </w:rPr>
            </w:pPr>
            <w:r>
              <w:rPr>
                <w:sz w:val="22"/>
              </w:rPr>
              <w:t>2</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NGC4439</w:t>
            </w:r>
          </w:p>
        </w:tc>
        <w:tc>
          <w:tcPr>
            <w:tcW w:w="2550" w:type="dxa"/>
          </w:tcPr>
          <w:p w:rsidR="00000000" w:rsidRDefault="006005C6">
            <w:pPr>
              <w:pStyle w:val="p8"/>
              <w:ind w:left="0"/>
              <w:jc w:val="center"/>
              <w:rPr>
                <w:sz w:val="22"/>
              </w:rPr>
            </w:pPr>
            <w:r>
              <w:rPr>
                <w:sz w:val="22"/>
              </w:rPr>
              <w:t>300</w:t>
            </w:r>
          </w:p>
        </w:tc>
        <w:tc>
          <w:tcPr>
            <w:tcW w:w="2550" w:type="dxa"/>
          </w:tcPr>
          <w:p w:rsidR="00000000" w:rsidRDefault="006005C6">
            <w:pPr>
              <w:pStyle w:val="p9"/>
              <w:ind w:left="0"/>
              <w:jc w:val="center"/>
              <w:rPr>
                <w:sz w:val="22"/>
              </w:rPr>
            </w:pPr>
            <w:r>
              <w:rPr>
                <w:sz w:val="22"/>
              </w:rPr>
              <w:t>3</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Collinder 275</w:t>
            </w:r>
          </w:p>
        </w:tc>
        <w:tc>
          <w:tcPr>
            <w:tcW w:w="2550" w:type="dxa"/>
          </w:tcPr>
          <w:p w:rsidR="00000000" w:rsidRDefault="006005C6">
            <w:pPr>
              <w:pStyle w:val="p8"/>
              <w:ind w:left="0"/>
              <w:jc w:val="center"/>
              <w:rPr>
                <w:sz w:val="22"/>
              </w:rPr>
            </w:pPr>
            <w:r>
              <w:rPr>
                <w:sz w:val="22"/>
              </w:rPr>
              <w:t>308</w:t>
            </w:r>
          </w:p>
        </w:tc>
        <w:tc>
          <w:tcPr>
            <w:tcW w:w="2550" w:type="dxa"/>
          </w:tcPr>
          <w:p w:rsidR="00000000" w:rsidRDefault="006005C6">
            <w:pPr>
              <w:pStyle w:val="p9"/>
              <w:ind w:left="0"/>
              <w:jc w:val="center"/>
              <w:rPr>
                <w:sz w:val="22"/>
              </w:rPr>
            </w:pPr>
            <w:r>
              <w:rPr>
                <w:sz w:val="22"/>
              </w:rPr>
              <w:t>2</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Loden 1339</w:t>
            </w:r>
          </w:p>
        </w:tc>
        <w:tc>
          <w:tcPr>
            <w:tcW w:w="2550" w:type="dxa"/>
          </w:tcPr>
          <w:p w:rsidR="00000000" w:rsidRDefault="006005C6">
            <w:pPr>
              <w:pStyle w:val="p8"/>
              <w:ind w:left="0"/>
              <w:jc w:val="center"/>
              <w:rPr>
                <w:sz w:val="22"/>
              </w:rPr>
            </w:pPr>
            <w:r>
              <w:rPr>
                <w:sz w:val="22"/>
              </w:rPr>
              <w:t>315</w:t>
            </w:r>
          </w:p>
        </w:tc>
        <w:tc>
          <w:tcPr>
            <w:tcW w:w="2550" w:type="dxa"/>
          </w:tcPr>
          <w:p w:rsidR="00000000" w:rsidRDefault="006005C6">
            <w:pPr>
              <w:pStyle w:val="p9"/>
              <w:ind w:left="0"/>
              <w:jc w:val="center"/>
              <w:rPr>
                <w:sz w:val="22"/>
              </w:rPr>
            </w:pPr>
            <w:r>
              <w:rPr>
                <w:sz w:val="22"/>
              </w:rPr>
              <w:t>-2</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Ruprecht 115</w:t>
            </w:r>
          </w:p>
        </w:tc>
        <w:tc>
          <w:tcPr>
            <w:tcW w:w="2550" w:type="dxa"/>
          </w:tcPr>
          <w:p w:rsidR="00000000" w:rsidRDefault="006005C6">
            <w:pPr>
              <w:pStyle w:val="p8"/>
              <w:ind w:left="0"/>
              <w:jc w:val="center"/>
              <w:rPr>
                <w:sz w:val="22"/>
              </w:rPr>
            </w:pPr>
            <w:r>
              <w:rPr>
                <w:sz w:val="22"/>
              </w:rPr>
              <w:t>331</w:t>
            </w:r>
          </w:p>
        </w:tc>
        <w:tc>
          <w:tcPr>
            <w:tcW w:w="2550" w:type="dxa"/>
          </w:tcPr>
          <w:p w:rsidR="00000000" w:rsidRDefault="006005C6">
            <w:pPr>
              <w:pStyle w:val="p9"/>
              <w:ind w:left="0"/>
              <w:jc w:val="center"/>
              <w:rPr>
                <w:sz w:val="22"/>
              </w:rPr>
            </w:pPr>
            <w:r>
              <w:rPr>
                <w:sz w:val="22"/>
              </w:rPr>
              <w:t>-1</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vdb-Hagen 197</w:t>
            </w:r>
          </w:p>
        </w:tc>
        <w:tc>
          <w:tcPr>
            <w:tcW w:w="2550" w:type="dxa"/>
          </w:tcPr>
          <w:p w:rsidR="00000000" w:rsidRDefault="006005C6">
            <w:pPr>
              <w:pStyle w:val="p8"/>
              <w:ind w:left="0"/>
              <w:jc w:val="center"/>
              <w:rPr>
                <w:sz w:val="22"/>
              </w:rPr>
            </w:pPr>
            <w:r>
              <w:rPr>
                <w:sz w:val="22"/>
              </w:rPr>
              <w:t>340</w:t>
            </w:r>
          </w:p>
        </w:tc>
        <w:tc>
          <w:tcPr>
            <w:tcW w:w="2550" w:type="dxa"/>
          </w:tcPr>
          <w:p w:rsidR="00000000" w:rsidRDefault="006005C6">
            <w:pPr>
              <w:pStyle w:val="p9"/>
              <w:ind w:left="0"/>
              <w:jc w:val="center"/>
              <w:rPr>
                <w:sz w:val="22"/>
              </w:rPr>
            </w:pPr>
            <w:r>
              <w:rPr>
                <w:sz w:val="22"/>
              </w:rPr>
              <w:t>0</w:t>
            </w:r>
          </w:p>
        </w:tc>
      </w:tr>
      <w:tr w:rsidR="00000000">
        <w:tblPrEx>
          <w:tblCellMar>
            <w:top w:w="0" w:type="dxa"/>
            <w:bottom w:w="0" w:type="dxa"/>
          </w:tblCellMar>
        </w:tblPrEx>
        <w:trPr>
          <w:trHeight w:val="360"/>
        </w:trPr>
        <w:tc>
          <w:tcPr>
            <w:tcW w:w="2550" w:type="dxa"/>
          </w:tcPr>
          <w:p w:rsidR="00000000" w:rsidRDefault="006005C6">
            <w:pPr>
              <w:pStyle w:val="p3"/>
              <w:jc w:val="center"/>
              <w:rPr>
                <w:sz w:val="22"/>
              </w:rPr>
            </w:pPr>
            <w:r>
              <w:rPr>
                <w:sz w:val="22"/>
              </w:rPr>
              <w:t>NGC6</w:t>
            </w:r>
            <w:r>
              <w:rPr>
                <w:sz w:val="22"/>
              </w:rPr>
              <w:t>334</w:t>
            </w:r>
          </w:p>
        </w:tc>
        <w:tc>
          <w:tcPr>
            <w:tcW w:w="2550" w:type="dxa"/>
          </w:tcPr>
          <w:p w:rsidR="00000000" w:rsidRDefault="006005C6">
            <w:pPr>
              <w:pStyle w:val="p8"/>
              <w:ind w:left="0"/>
              <w:jc w:val="center"/>
              <w:rPr>
                <w:sz w:val="22"/>
              </w:rPr>
            </w:pPr>
            <w:r>
              <w:rPr>
                <w:sz w:val="22"/>
              </w:rPr>
              <w:t>351</w:t>
            </w:r>
          </w:p>
        </w:tc>
        <w:tc>
          <w:tcPr>
            <w:tcW w:w="2550" w:type="dxa"/>
          </w:tcPr>
          <w:p w:rsidR="00000000" w:rsidRDefault="006005C6">
            <w:pPr>
              <w:pStyle w:val="p9"/>
              <w:ind w:left="0"/>
              <w:jc w:val="center"/>
              <w:rPr>
                <w:sz w:val="22"/>
              </w:rPr>
            </w:pPr>
            <w:r>
              <w:rPr>
                <w:sz w:val="22"/>
              </w:rPr>
              <w:t>0</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Ruprecht 129</w:t>
            </w:r>
          </w:p>
        </w:tc>
        <w:tc>
          <w:tcPr>
            <w:tcW w:w="2550" w:type="dxa"/>
          </w:tcPr>
          <w:p w:rsidR="00000000" w:rsidRDefault="006005C6">
            <w:pPr>
              <w:pStyle w:val="p8"/>
              <w:ind w:left="0"/>
              <w:jc w:val="center"/>
              <w:rPr>
                <w:sz w:val="22"/>
              </w:rPr>
            </w:pPr>
            <w:r>
              <w:rPr>
                <w:sz w:val="22"/>
              </w:rPr>
              <w:t>0</w:t>
            </w:r>
          </w:p>
        </w:tc>
        <w:tc>
          <w:tcPr>
            <w:tcW w:w="2550" w:type="dxa"/>
          </w:tcPr>
          <w:p w:rsidR="00000000" w:rsidRDefault="006005C6">
            <w:pPr>
              <w:pStyle w:val="p9"/>
              <w:ind w:left="0"/>
              <w:jc w:val="center"/>
              <w:rPr>
                <w:sz w:val="22"/>
              </w:rPr>
            </w:pPr>
            <w:r>
              <w:rPr>
                <w:sz w:val="22"/>
              </w:rPr>
              <w:t>0</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Collinder 367</w:t>
            </w:r>
          </w:p>
        </w:tc>
        <w:tc>
          <w:tcPr>
            <w:tcW w:w="2550" w:type="dxa"/>
          </w:tcPr>
          <w:p w:rsidR="00000000" w:rsidRDefault="006005C6">
            <w:pPr>
              <w:pStyle w:val="p8"/>
              <w:ind w:left="0"/>
              <w:jc w:val="center"/>
              <w:rPr>
                <w:sz w:val="22"/>
              </w:rPr>
            </w:pPr>
            <w:r>
              <w:rPr>
                <w:sz w:val="22"/>
              </w:rPr>
              <w:t>7</w:t>
            </w:r>
          </w:p>
        </w:tc>
        <w:tc>
          <w:tcPr>
            <w:tcW w:w="2550" w:type="dxa"/>
          </w:tcPr>
          <w:p w:rsidR="00000000" w:rsidRDefault="006005C6">
            <w:pPr>
              <w:pStyle w:val="p9"/>
              <w:ind w:left="0"/>
              <w:jc w:val="center"/>
              <w:rPr>
                <w:sz w:val="22"/>
              </w:rPr>
            </w:pPr>
            <w:r>
              <w:rPr>
                <w:sz w:val="22"/>
              </w:rPr>
              <w:t>-2</w:t>
            </w:r>
          </w:p>
        </w:tc>
      </w:tr>
      <w:tr w:rsidR="00000000">
        <w:tblPrEx>
          <w:tblCellMar>
            <w:top w:w="0" w:type="dxa"/>
            <w:bottom w:w="0" w:type="dxa"/>
          </w:tblCellMar>
        </w:tblPrEx>
        <w:trPr>
          <w:trHeight w:val="360"/>
        </w:trPr>
        <w:tc>
          <w:tcPr>
            <w:tcW w:w="2550" w:type="dxa"/>
          </w:tcPr>
          <w:p w:rsidR="00000000" w:rsidRDefault="006005C6">
            <w:pPr>
              <w:pStyle w:val="p5"/>
              <w:ind w:left="0"/>
              <w:jc w:val="center"/>
              <w:rPr>
                <w:sz w:val="22"/>
              </w:rPr>
            </w:pPr>
            <w:r>
              <w:rPr>
                <w:sz w:val="22"/>
              </w:rPr>
              <w:t>IC 4756</w:t>
            </w:r>
          </w:p>
        </w:tc>
        <w:tc>
          <w:tcPr>
            <w:tcW w:w="2550" w:type="dxa"/>
          </w:tcPr>
          <w:p w:rsidR="00000000" w:rsidRDefault="006005C6">
            <w:pPr>
              <w:pStyle w:val="p8"/>
              <w:ind w:left="0"/>
              <w:jc w:val="center"/>
              <w:rPr>
                <w:sz w:val="22"/>
              </w:rPr>
            </w:pPr>
            <w:r>
              <w:rPr>
                <w:sz w:val="22"/>
              </w:rPr>
              <w:t>36</w:t>
            </w:r>
          </w:p>
        </w:tc>
        <w:tc>
          <w:tcPr>
            <w:tcW w:w="2550" w:type="dxa"/>
          </w:tcPr>
          <w:p w:rsidR="00000000" w:rsidRDefault="006005C6">
            <w:pPr>
              <w:pStyle w:val="p9"/>
              <w:ind w:left="0"/>
              <w:jc w:val="center"/>
              <w:rPr>
                <w:sz w:val="22"/>
              </w:rPr>
            </w:pPr>
            <w:r>
              <w:rPr>
                <w:sz w:val="22"/>
              </w:rPr>
              <w:t>5</w:t>
            </w:r>
          </w:p>
        </w:tc>
      </w:tr>
      <w:tr w:rsidR="00000000">
        <w:tblPrEx>
          <w:tblCellMar>
            <w:top w:w="0" w:type="dxa"/>
            <w:bottom w:w="0" w:type="dxa"/>
          </w:tblCellMar>
        </w:tblPrEx>
        <w:trPr>
          <w:trHeight w:val="360"/>
        </w:trPr>
        <w:tc>
          <w:tcPr>
            <w:tcW w:w="2550" w:type="dxa"/>
          </w:tcPr>
          <w:p w:rsidR="00000000" w:rsidRDefault="006005C6">
            <w:pPr>
              <w:pStyle w:val="p4"/>
              <w:jc w:val="center"/>
              <w:rPr>
                <w:sz w:val="22"/>
              </w:rPr>
            </w:pPr>
            <w:r>
              <w:rPr>
                <w:sz w:val="22"/>
              </w:rPr>
              <w:t>Collinder 399</w:t>
            </w:r>
          </w:p>
        </w:tc>
        <w:tc>
          <w:tcPr>
            <w:tcW w:w="2550" w:type="dxa"/>
          </w:tcPr>
          <w:p w:rsidR="00000000" w:rsidRDefault="006005C6">
            <w:pPr>
              <w:pStyle w:val="p8"/>
              <w:ind w:left="0"/>
              <w:jc w:val="center"/>
              <w:rPr>
                <w:sz w:val="22"/>
              </w:rPr>
            </w:pPr>
            <w:r>
              <w:rPr>
                <w:sz w:val="22"/>
              </w:rPr>
              <w:t>55</w:t>
            </w:r>
          </w:p>
        </w:tc>
        <w:tc>
          <w:tcPr>
            <w:tcW w:w="2550" w:type="dxa"/>
          </w:tcPr>
          <w:p w:rsidR="00000000" w:rsidRDefault="006005C6">
            <w:pPr>
              <w:pStyle w:val="p9"/>
              <w:ind w:left="0"/>
              <w:jc w:val="center"/>
              <w:rPr>
                <w:sz w:val="22"/>
              </w:rPr>
            </w:pPr>
            <w:r>
              <w:rPr>
                <w:sz w:val="22"/>
              </w:rPr>
              <w:t>2</w:t>
            </w:r>
          </w:p>
        </w:tc>
      </w:tr>
      <w:tr w:rsidR="00000000">
        <w:tblPrEx>
          <w:tblCellMar>
            <w:top w:w="0" w:type="dxa"/>
            <w:bottom w:w="0" w:type="dxa"/>
          </w:tblCellMar>
        </w:tblPrEx>
        <w:trPr>
          <w:trHeight w:val="360"/>
        </w:trPr>
        <w:tc>
          <w:tcPr>
            <w:tcW w:w="2550" w:type="dxa"/>
          </w:tcPr>
          <w:p w:rsidR="00000000" w:rsidRDefault="006005C6">
            <w:pPr>
              <w:pStyle w:val="p5"/>
              <w:ind w:left="0"/>
              <w:jc w:val="center"/>
              <w:rPr>
                <w:sz w:val="22"/>
              </w:rPr>
            </w:pPr>
            <w:r>
              <w:rPr>
                <w:sz w:val="22"/>
              </w:rPr>
              <w:t>Dolidze 2</w:t>
            </w:r>
          </w:p>
        </w:tc>
        <w:tc>
          <w:tcPr>
            <w:tcW w:w="2550" w:type="dxa"/>
          </w:tcPr>
          <w:p w:rsidR="00000000" w:rsidRDefault="006005C6">
            <w:pPr>
              <w:pStyle w:val="p8"/>
              <w:ind w:left="0"/>
              <w:jc w:val="center"/>
              <w:rPr>
                <w:sz w:val="22"/>
              </w:rPr>
            </w:pPr>
            <w:r>
              <w:rPr>
                <w:sz w:val="22"/>
              </w:rPr>
              <w:t>78</w:t>
            </w:r>
          </w:p>
        </w:tc>
        <w:tc>
          <w:tcPr>
            <w:tcW w:w="2550" w:type="dxa"/>
          </w:tcPr>
          <w:p w:rsidR="00000000" w:rsidRDefault="006005C6">
            <w:pPr>
              <w:pStyle w:val="p9"/>
              <w:ind w:left="0"/>
              <w:jc w:val="center"/>
              <w:rPr>
                <w:sz w:val="22"/>
              </w:rPr>
            </w:pPr>
            <w:r>
              <w:rPr>
                <w:sz w:val="22"/>
              </w:rPr>
              <w:t>4</w:t>
            </w:r>
          </w:p>
        </w:tc>
      </w:tr>
      <w:tr w:rsidR="00000000">
        <w:tblPrEx>
          <w:tblCellMar>
            <w:top w:w="0" w:type="dxa"/>
            <w:bottom w:w="0" w:type="dxa"/>
          </w:tblCellMar>
        </w:tblPrEx>
        <w:trPr>
          <w:trHeight w:val="360"/>
        </w:trPr>
        <w:tc>
          <w:tcPr>
            <w:tcW w:w="2550" w:type="dxa"/>
          </w:tcPr>
          <w:p w:rsidR="00000000" w:rsidRDefault="006005C6">
            <w:pPr>
              <w:pStyle w:val="p5"/>
              <w:ind w:left="0"/>
              <w:jc w:val="center"/>
              <w:rPr>
                <w:sz w:val="22"/>
              </w:rPr>
            </w:pPr>
            <w:r>
              <w:rPr>
                <w:sz w:val="22"/>
              </w:rPr>
              <w:t>Berkley 90</w:t>
            </w:r>
          </w:p>
        </w:tc>
        <w:tc>
          <w:tcPr>
            <w:tcW w:w="2550" w:type="dxa"/>
          </w:tcPr>
          <w:p w:rsidR="00000000" w:rsidRDefault="006005C6">
            <w:pPr>
              <w:pStyle w:val="p8"/>
              <w:ind w:left="0"/>
              <w:jc w:val="center"/>
              <w:rPr>
                <w:sz w:val="22"/>
              </w:rPr>
            </w:pPr>
            <w:r>
              <w:rPr>
                <w:sz w:val="22"/>
              </w:rPr>
              <w:t>85</w:t>
            </w:r>
          </w:p>
        </w:tc>
        <w:tc>
          <w:tcPr>
            <w:tcW w:w="2550" w:type="dxa"/>
          </w:tcPr>
          <w:p w:rsidR="00000000" w:rsidRDefault="006005C6">
            <w:pPr>
              <w:pStyle w:val="p9"/>
              <w:ind w:left="0"/>
              <w:jc w:val="center"/>
              <w:rPr>
                <w:sz w:val="22"/>
              </w:rPr>
            </w:pPr>
            <w:r>
              <w:rPr>
                <w:sz w:val="22"/>
              </w:rPr>
              <w:t>4</w:t>
            </w:r>
          </w:p>
        </w:tc>
      </w:tr>
      <w:tr w:rsidR="00000000">
        <w:tblPrEx>
          <w:tblCellMar>
            <w:top w:w="0" w:type="dxa"/>
            <w:bottom w:w="0" w:type="dxa"/>
          </w:tblCellMar>
        </w:tblPrEx>
        <w:trPr>
          <w:trHeight w:val="360"/>
        </w:trPr>
        <w:tc>
          <w:tcPr>
            <w:tcW w:w="2550" w:type="dxa"/>
          </w:tcPr>
          <w:p w:rsidR="00000000" w:rsidRDefault="006005C6">
            <w:pPr>
              <w:jc w:val="center"/>
            </w:pPr>
            <w:r>
              <w:rPr>
                <w:sz w:val="22"/>
              </w:rPr>
              <w:t>IC1 396</w:t>
            </w:r>
          </w:p>
        </w:tc>
        <w:tc>
          <w:tcPr>
            <w:tcW w:w="2550" w:type="dxa"/>
          </w:tcPr>
          <w:p w:rsidR="00000000" w:rsidRDefault="006005C6">
            <w:pPr>
              <w:pStyle w:val="p8"/>
              <w:ind w:left="0"/>
              <w:jc w:val="center"/>
              <w:rPr>
                <w:sz w:val="22"/>
              </w:rPr>
            </w:pPr>
            <w:r>
              <w:rPr>
                <w:sz w:val="22"/>
              </w:rPr>
              <w:t>99</w:t>
            </w:r>
          </w:p>
        </w:tc>
        <w:tc>
          <w:tcPr>
            <w:tcW w:w="2550" w:type="dxa"/>
          </w:tcPr>
          <w:p w:rsidR="00000000" w:rsidRDefault="006005C6">
            <w:pPr>
              <w:jc w:val="center"/>
            </w:pPr>
            <w:r>
              <w:rPr>
                <w:sz w:val="22"/>
              </w:rPr>
              <w:t>4</w:t>
            </w:r>
          </w:p>
        </w:tc>
      </w:tr>
    </w:tbl>
    <w:p w:rsidR="006005C6" w:rsidRDefault="006005C6">
      <w:pPr>
        <w:pStyle w:val="p3"/>
        <w:spacing w:line="277" w:lineRule="exact"/>
      </w:pPr>
    </w:p>
    <w:sectPr w:rsidR="006005C6">
      <w:type w:val="continuous"/>
      <w:pgSz w:w="12240" w:h="15840"/>
      <w:pgMar w:top="810" w:right="1440" w:bottom="63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1B"/>
    <w:rsid w:val="006005C6"/>
    <w:rsid w:val="00A2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78B9BB-9C72-4689-A3E8-94C324E4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204"/>
      </w:tabs>
      <w:spacing w:line="272" w:lineRule="atLeast"/>
    </w:pPr>
  </w:style>
  <w:style w:type="paragraph" w:customStyle="1" w:styleId="p3">
    <w:name w:val="p3"/>
    <w:basedOn w:val="Normal"/>
    <w:pPr>
      <w:tabs>
        <w:tab w:val="left" w:pos="204"/>
      </w:tabs>
      <w:spacing w:line="277" w:lineRule="atLeast"/>
    </w:pPr>
  </w:style>
  <w:style w:type="paragraph" w:customStyle="1" w:styleId="p1">
    <w:name w:val="p1"/>
    <w:basedOn w:val="Normal"/>
    <w:pPr>
      <w:tabs>
        <w:tab w:val="left" w:pos="204"/>
      </w:tabs>
      <w:spacing w:line="240" w:lineRule="atLeast"/>
    </w:pPr>
  </w:style>
  <w:style w:type="paragraph" w:customStyle="1" w:styleId="p4">
    <w:name w:val="p4"/>
    <w:basedOn w:val="Normal"/>
    <w:pPr>
      <w:tabs>
        <w:tab w:val="left" w:pos="204"/>
      </w:tabs>
      <w:spacing w:line="240" w:lineRule="atLeast"/>
    </w:pPr>
  </w:style>
  <w:style w:type="paragraph" w:customStyle="1" w:styleId="p5">
    <w:name w:val="p5"/>
    <w:basedOn w:val="Normal"/>
    <w:pPr>
      <w:tabs>
        <w:tab w:val="left" w:pos="351"/>
      </w:tabs>
      <w:spacing w:line="240" w:lineRule="atLeast"/>
      <w:ind w:left="1089"/>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544"/>
      </w:tabs>
      <w:spacing w:line="240" w:lineRule="atLeast"/>
      <w:ind w:left="896"/>
    </w:pPr>
  </w:style>
  <w:style w:type="paragraph" w:customStyle="1" w:styleId="p9">
    <w:name w:val="p9"/>
    <w:basedOn w:val="Normal"/>
    <w:pPr>
      <w:tabs>
        <w:tab w:val="left" w:pos="476"/>
      </w:tabs>
      <w:spacing w:line="240" w:lineRule="atLeast"/>
      <w:ind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Open Clusters</vt:lpstr>
    </vt:vector>
  </TitlesOfParts>
  <Company>Carpe Caelum</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Clusters</dc:title>
  <dc:subject/>
  <dc:creator>Frederick R. Higgins</dc:creator>
  <cp:keywords/>
  <dc:description/>
  <cp:lastModifiedBy>Frederick Higgins</cp:lastModifiedBy>
  <cp:revision>2</cp:revision>
  <dcterms:created xsi:type="dcterms:W3CDTF">2017-02-22T18:07:00Z</dcterms:created>
  <dcterms:modified xsi:type="dcterms:W3CDTF">2017-02-22T18:07:00Z</dcterms:modified>
</cp:coreProperties>
</file>