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A3BD" w14:textId="3586DF8F" w:rsidR="00AF408F" w:rsidRDefault="00E06BD4" w:rsidP="00A951D2">
      <w:pPr>
        <w:tabs>
          <w:tab w:val="left" w:pos="450"/>
          <w:tab w:val="left" w:pos="3567"/>
          <w:tab w:val="center" w:pos="4770"/>
        </w:tabs>
        <w:ind w:left="450" w:hanging="540"/>
        <w:jc w:val="center"/>
        <w:rPr>
          <w:sz w:val="36"/>
        </w:rPr>
      </w:pPr>
      <w:r w:rsidRPr="00722543">
        <w:rPr>
          <w:noProof/>
          <w:sz w:val="36"/>
        </w:rPr>
        <mc:AlternateContent>
          <mc:Choice Requires="wps">
            <w:drawing>
              <wp:anchor distT="0" distB="0" distL="114300" distR="114300" simplePos="0" relativeHeight="251660800" behindDoc="1" locked="0" layoutInCell="1" allowOverlap="1" wp14:anchorId="04FAA43C" wp14:editId="54CA26C5">
                <wp:simplePos x="0" y="0"/>
                <wp:positionH relativeFrom="column">
                  <wp:align>left</wp:align>
                </wp:positionH>
                <wp:positionV relativeFrom="paragraph">
                  <wp:posOffset>-457200</wp:posOffset>
                </wp:positionV>
                <wp:extent cx="1143000" cy="1028700"/>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AA45A" w14:textId="5DA5238F" w:rsidR="00AF408F" w:rsidRDefault="00AF408F">
                            <w:pPr>
                              <w:rPr>
                                <w:rFonts w:ascii="Lucida Console" w:hAnsi="Lucida Console"/>
                              </w:rPr>
                            </w:pPr>
                          </w:p>
                          <w:p w14:paraId="04FAA45B" w14:textId="77777777" w:rsidR="00AF408F" w:rsidRDefault="00AF408F">
                            <w:pPr>
                              <w:rPr>
                                <w:rFonts w:ascii="Lucida Console" w:hAnsi="Lucida Console"/>
                              </w:rPr>
                            </w:pPr>
                          </w:p>
                          <w:p w14:paraId="04FAA45C" w14:textId="77777777" w:rsidR="00AF408F" w:rsidRDefault="00AF4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AA43C" id="_x0000_t202" coordsize="21600,21600" o:spt="202" path="m,l,21600r21600,l21600,xe">
                <v:stroke joinstyle="miter"/>
                <v:path gradientshapeok="t" o:connecttype="rect"/>
              </v:shapetype>
              <v:shape id="Text Box 8" o:spid="_x0000_s1026" type="#_x0000_t202" style="position:absolute;left:0;text-align:left;margin-left:0;margin-top:-36pt;width:90pt;height:81pt;z-index:-2516556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l9hAIAABEFAAAOAAAAZHJzL2Uyb0RvYy54bWysVO1u2yAU/T9p74D4n/pjThNbdaomXaZJ&#10;3YfU7gEI4BjNBgYkdlft3XeBJE03TZqm5QcB38u5H+dcrq7HvkN7bqxQssbZRYoRl1QxIbc1/vKw&#10;nswxso5IRjoleY0fucXXi9evrgZd8Vy1qmPcIACRthp0jVvndJUklra8J/ZCaS7B2CjTEwdHs02Y&#10;IQOg912Sp+llMijDtFGUWwtfb6MRLwJ+03DqPjWN5Q51NYbcXFhNWDd+TRZXpNoaoltBD2mQf8ii&#10;J0JC0BPULXEE7Yz4DaoX1CirGndBVZ+ophGUhxqgmiz9pZr7lmgeaoHmWH1qk/1/sPTj/rNBgtU4&#10;zzCSpAeOHvjo0FKNaO7bM2hbgde9Bj83wmegOZRq9Z2iXy2SatUSueU3xqih5YRBepm/mZxdjTjW&#10;g2yGD4pBGLJzKgCNjel976AbCNCBpscTNT4V6kNmxZs0BRMFW5bm8xkcfAxSHa9rY907rnrkNzU2&#10;wH2AJ/s766Lr0cVHs6oTbC26LhzMdrPqDNoT0Mk6/A7oL9w66Z2l8tciYvwCWUIMb/P5Bt6fyiwv&#10;0mVeTtaX89mkWBfTSTlL55M0K5flZVqUxe36h08wK6pWMMblnZD8qMGs+DuOD9MQ1RNUiIYal9N8&#10;Gjn6Y5HQTN/PWMWLInvhYCQ70dd4fnIilWf2rWRwgVSOiC7uk5fpB0KgB8f/0JWgA099FIEbNyOg&#10;eHFsFHsERRgFfAG38I7AplXmO0YDzGSN7bcdMRyj7r0EVZVZUfghDodiOsvhYM4tm3MLkRSgauww&#10;ituVi4O/00ZsW4gUdSzVDSixEUEjz1kd9AtzF4o5vBF+sM/Pwev5JVv8BAAA//8DAFBLAwQUAAYA&#10;CAAAACEAEU+olNsAAAAHAQAADwAAAGRycy9kb3ducmV2LnhtbEyPwU7DQAxE70j8w8qVuKB2QwVN&#10;G7KpAAnEtaUf4GTdJGrWG2W3Tfr3uCc4eayxxm/y7eQ6daEhtJ4NPC0SUMSVty3XBg4/n/M1qBCR&#10;LXaeycCVAmyL+7scM+tH3tFlH2slIRwyNNDE2Gdah6ohh2Hhe2Lxjn5wGGUdam0HHCXcdXqZJCvt&#10;sGX50GBPHw1Vp/3ZGTh+j48vm7H8iod097x6xzYt/dWYh9n09goq0hT/juGGL+hQCFPpz2yD6gxI&#10;kWhgni5F3Ox1IqI0sJGpi1z/5y9+AQAA//8DAFBLAQItABQABgAIAAAAIQC2gziS/gAAAOEBAAAT&#10;AAAAAAAAAAAAAAAAAAAAAABbQ29udGVudF9UeXBlc10ueG1sUEsBAi0AFAAGAAgAAAAhADj9If/W&#10;AAAAlAEAAAsAAAAAAAAAAAAAAAAALwEAAF9yZWxzLy5yZWxzUEsBAi0AFAAGAAgAAAAhAEfoeX2E&#10;AgAAEQUAAA4AAAAAAAAAAAAAAAAALgIAAGRycy9lMm9Eb2MueG1sUEsBAi0AFAAGAAgAAAAhABFP&#10;qJTbAAAABwEAAA8AAAAAAAAAAAAAAAAA3gQAAGRycy9kb3ducmV2LnhtbFBLBQYAAAAABAAEAPMA&#10;AADmBQAAAAA=&#10;" stroked="f">
                <v:textbox>
                  <w:txbxContent>
                    <w:p w14:paraId="04FAA45A" w14:textId="5DA5238F" w:rsidR="00AF408F" w:rsidRDefault="00AF408F">
                      <w:pPr>
                        <w:rPr>
                          <w:rFonts w:ascii="Lucida Console" w:hAnsi="Lucida Console"/>
                        </w:rPr>
                      </w:pPr>
                    </w:p>
                    <w:p w14:paraId="04FAA45B" w14:textId="77777777" w:rsidR="00AF408F" w:rsidRDefault="00AF408F">
                      <w:pPr>
                        <w:rPr>
                          <w:rFonts w:ascii="Lucida Console" w:hAnsi="Lucida Console"/>
                        </w:rPr>
                      </w:pPr>
                    </w:p>
                    <w:p w14:paraId="04FAA45C" w14:textId="77777777" w:rsidR="00AF408F" w:rsidRDefault="00AF408F"/>
                  </w:txbxContent>
                </v:textbox>
              </v:shape>
            </w:pict>
          </mc:Fallback>
        </mc:AlternateContent>
      </w:r>
      <w:r w:rsidR="00722543" w:rsidRPr="00722543">
        <w:rPr>
          <w:noProof/>
          <w:sz w:val="36"/>
        </w:rPr>
        <w:t>Three Types of Spectra</w:t>
      </w:r>
    </w:p>
    <w:p w14:paraId="04FAA3BE" w14:textId="77777777" w:rsidR="00AF408F" w:rsidRDefault="00E06BD4">
      <w:pPr>
        <w:jc w:val="center"/>
        <w:rPr>
          <w:sz w:val="28"/>
        </w:rPr>
      </w:pPr>
      <w:r>
        <w:t>Kirchoff's Laws</w:t>
      </w:r>
    </w:p>
    <w:p w14:paraId="04FAA3BF" w14:textId="235215B8" w:rsidR="00AF408F" w:rsidRDefault="00DB457B">
      <w:pPr>
        <w:rPr>
          <w:sz w:val="28"/>
        </w:rPr>
      </w:pPr>
      <w:r>
        <w:rPr>
          <w:rFonts w:ascii="Lucida Console" w:hAnsi="Lucida Console"/>
          <w:noProof/>
        </w:rPr>
        <w:drawing>
          <wp:anchor distT="0" distB="0" distL="114300" distR="114300" simplePos="0" relativeHeight="251673088" behindDoc="1" locked="0" layoutInCell="1" allowOverlap="1" wp14:anchorId="1F17F57C" wp14:editId="20442947">
            <wp:simplePos x="0" y="0"/>
            <wp:positionH relativeFrom="column">
              <wp:posOffset>-3008</wp:posOffset>
            </wp:positionH>
            <wp:positionV relativeFrom="paragraph">
              <wp:posOffset>1003</wp:posOffset>
            </wp:positionV>
            <wp:extent cx="1152501" cy="1045028"/>
            <wp:effectExtent l="0" t="0" r="0" b="3175"/>
            <wp:wrapThrough wrapText="bothSides">
              <wp:wrapPolygon edited="0">
                <wp:start x="0" y="0"/>
                <wp:lineTo x="0" y="21272"/>
                <wp:lineTo x="21076" y="21272"/>
                <wp:lineTo x="210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01" cy="1045028"/>
                    </a:xfrm>
                    <a:prstGeom prst="rect">
                      <a:avLst/>
                    </a:prstGeom>
                    <a:noFill/>
                    <a:ln>
                      <a:noFill/>
                    </a:ln>
                  </pic:spPr>
                </pic:pic>
              </a:graphicData>
            </a:graphic>
          </wp:anchor>
        </w:drawing>
      </w:r>
    </w:p>
    <w:p w14:paraId="04FAA3C0" w14:textId="77777777" w:rsidR="00AF408F" w:rsidRDefault="00AF408F">
      <w:pPr>
        <w:rPr>
          <w:sz w:val="28"/>
        </w:rPr>
      </w:pPr>
    </w:p>
    <w:p w14:paraId="04FAA3C1" w14:textId="77777777" w:rsidR="00AF408F" w:rsidRDefault="00E06BD4">
      <w:pPr>
        <w:ind w:firstLine="720"/>
        <w:rPr>
          <w:sz w:val="28"/>
        </w:rPr>
      </w:pPr>
      <w:r>
        <w:rPr>
          <w:sz w:val="28"/>
        </w:rPr>
        <w:t>In the eighteenth century, scientists learned that it was possible to break ordinary light in to its component colors.  We see this effect as a rainbow whenever there are tiny droplets of water in the sky.  This rainbow of colors is most properly called a spectrum.  What was not realized, at first, was that there are different types of spectra.  In the nineteenth century, Gustav Kirchoff described three different types of spectra.  Each type is created under a different set of circumstances.</w:t>
      </w:r>
    </w:p>
    <w:p w14:paraId="04FAA3C2" w14:textId="77777777" w:rsidR="00AF408F" w:rsidRDefault="00AF408F"/>
    <w:p w14:paraId="04FAA3C3" w14:textId="77777777" w:rsidR="00AF408F" w:rsidRDefault="00AF408F"/>
    <w:p w14:paraId="04FAA3C4" w14:textId="77777777" w:rsidR="00AF408F" w:rsidRDefault="00E06BD4">
      <w:pPr>
        <w:numPr>
          <w:ilvl w:val="0"/>
          <w:numId w:val="2"/>
        </w:numPr>
        <w:rPr>
          <w:b/>
          <w:bCs/>
          <w:i/>
          <w:iCs/>
        </w:rPr>
      </w:pPr>
      <w:r>
        <w:rPr>
          <w:b/>
          <w:bCs/>
          <w:i/>
          <w:iCs/>
        </w:rPr>
        <w:t>A continuous spectrum is the result of a solid or high-pressure gas, which has been heated to a high temperature.</w:t>
      </w:r>
    </w:p>
    <w:p w14:paraId="04FAA3C5" w14:textId="77777777" w:rsidR="00AF408F" w:rsidRDefault="00AF408F">
      <w:pPr>
        <w:rPr>
          <w:b/>
          <w:bCs/>
          <w:i/>
          <w:iCs/>
        </w:rPr>
      </w:pPr>
    </w:p>
    <w:p w14:paraId="04FAA3C6" w14:textId="77777777" w:rsidR="00AF408F" w:rsidRDefault="00E06BD4">
      <w:pPr>
        <w:numPr>
          <w:ilvl w:val="0"/>
          <w:numId w:val="2"/>
        </w:numPr>
        <w:rPr>
          <w:b/>
          <w:bCs/>
          <w:i/>
          <w:iCs/>
        </w:rPr>
      </w:pPr>
      <w:r>
        <w:rPr>
          <w:b/>
          <w:bCs/>
          <w:i/>
          <w:iCs/>
        </w:rPr>
        <w:t>A bright line spectrum is caused by a low pressure gas which is also at a high temperature</w:t>
      </w:r>
    </w:p>
    <w:p w14:paraId="04FAA3C7" w14:textId="77777777" w:rsidR="00AF408F" w:rsidRDefault="00AF408F">
      <w:pPr>
        <w:rPr>
          <w:b/>
          <w:bCs/>
          <w:i/>
          <w:iCs/>
        </w:rPr>
      </w:pPr>
    </w:p>
    <w:p w14:paraId="04FAA3C8" w14:textId="77777777" w:rsidR="00AF408F" w:rsidRDefault="00E06BD4">
      <w:pPr>
        <w:numPr>
          <w:ilvl w:val="0"/>
          <w:numId w:val="2"/>
        </w:numPr>
      </w:pPr>
      <w:r>
        <w:rPr>
          <w:b/>
          <w:bCs/>
          <w:i/>
          <w:iCs/>
        </w:rPr>
        <w:t>An Absorption spectrum is seen when a lower temperature, dense gas is placed in front of a source of a continuous spectrum.</w:t>
      </w:r>
    </w:p>
    <w:p w14:paraId="04FAA3C9" w14:textId="77777777" w:rsidR="00AF408F" w:rsidRDefault="00AF408F" w:rsidP="00A951D2">
      <w:pPr>
        <w:tabs>
          <w:tab w:val="left" w:pos="450"/>
        </w:tabs>
      </w:pPr>
    </w:p>
    <w:p w14:paraId="04FAA3CA" w14:textId="7F9EF8F4" w:rsidR="00AF408F" w:rsidRDefault="00AF408F" w:rsidP="00A951D2">
      <w:pPr>
        <w:tabs>
          <w:tab w:val="left" w:pos="450"/>
        </w:tabs>
      </w:pPr>
    </w:p>
    <w:p w14:paraId="04FAA3CB" w14:textId="07C6DD65" w:rsidR="00AF408F" w:rsidRDefault="00E06BD4" w:rsidP="00A951D2">
      <w:pPr>
        <w:tabs>
          <w:tab w:val="left" w:pos="450"/>
        </w:tabs>
        <w:ind w:firstLine="360"/>
      </w:pPr>
      <w:r>
        <w:t xml:space="preserve">In this lab exercise, you will observe all three of these types of spectra.  </w:t>
      </w:r>
      <w:r w:rsidR="00722543">
        <w:t xml:space="preserve">You will do this by going to the </w:t>
      </w:r>
      <w:r w:rsidR="00A54DA9">
        <w:t xml:space="preserve">University of Nebraska </w:t>
      </w:r>
      <w:r w:rsidR="00722543">
        <w:t>website</w:t>
      </w:r>
      <w:r w:rsidR="00A54DA9">
        <w:t xml:space="preserve"> at</w:t>
      </w:r>
    </w:p>
    <w:p w14:paraId="4D7DB730" w14:textId="2A08273F" w:rsidR="00722543" w:rsidRDefault="00722543">
      <w:pPr>
        <w:ind w:firstLine="360"/>
      </w:pPr>
    </w:p>
    <w:p w14:paraId="1EB9A1F9" w14:textId="56726621" w:rsidR="00722543" w:rsidRDefault="00722543">
      <w:pPr>
        <w:ind w:firstLine="360"/>
      </w:pPr>
    </w:p>
    <w:p w14:paraId="00B8885F" w14:textId="5F844090" w:rsidR="004722C6" w:rsidRDefault="00722543" w:rsidP="004722C6">
      <w:pPr>
        <w:ind w:firstLine="360"/>
      </w:pPr>
      <w:hyperlink r:id="rId9" w:history="1">
        <w:r w:rsidRPr="00722543">
          <w:rPr>
            <w:rStyle w:val="Hyperlink"/>
          </w:rPr>
          <w:t>https://astro.unl.edu/classaction/animations/light/spectrum010.html</w:t>
        </w:r>
      </w:hyperlink>
      <w:r w:rsidR="004722C6">
        <w:t xml:space="preserve">   </w:t>
      </w:r>
    </w:p>
    <w:p w14:paraId="6FADB797" w14:textId="77777777" w:rsidR="00A174B0" w:rsidRDefault="00A174B0" w:rsidP="004722C6">
      <w:pPr>
        <w:ind w:firstLine="360"/>
      </w:pPr>
    </w:p>
    <w:p w14:paraId="7006427B" w14:textId="77777777" w:rsidR="004722C6" w:rsidRDefault="00722543" w:rsidP="004722C6">
      <w:pPr>
        <w:ind w:firstLine="360"/>
      </w:pPr>
      <w:r>
        <w:t>You can go to this page by right-clicking on the link.</w:t>
      </w:r>
    </w:p>
    <w:p w14:paraId="0F2E921D" w14:textId="4A8C679A" w:rsidR="004722C6" w:rsidRDefault="004722C6" w:rsidP="001C3BE9"/>
    <w:p w14:paraId="076F659A" w14:textId="77777777" w:rsidR="00A951D2" w:rsidRDefault="00A951D2" w:rsidP="001C3BE9"/>
    <w:p w14:paraId="35584C21" w14:textId="3C42DF77" w:rsidR="004722C6" w:rsidRDefault="004722C6" w:rsidP="004722C6">
      <w:pPr>
        <w:ind w:firstLine="360"/>
      </w:pPr>
      <w:r>
        <w:rPr>
          <w:noProof/>
        </w:rPr>
        <w:drawing>
          <wp:anchor distT="0" distB="0" distL="114300" distR="114300" simplePos="0" relativeHeight="251661824" behindDoc="1" locked="0" layoutInCell="1" allowOverlap="1" wp14:anchorId="615216DF" wp14:editId="7F4F2C3B">
            <wp:simplePos x="0" y="0"/>
            <wp:positionH relativeFrom="column">
              <wp:posOffset>3017554</wp:posOffset>
            </wp:positionH>
            <wp:positionV relativeFrom="paragraph">
              <wp:posOffset>4913</wp:posOffset>
            </wp:positionV>
            <wp:extent cx="3357880" cy="2260600"/>
            <wp:effectExtent l="0" t="0" r="0" b="6350"/>
            <wp:wrapTight wrapText="bothSides">
              <wp:wrapPolygon edited="0">
                <wp:start x="0" y="0"/>
                <wp:lineTo x="0" y="21479"/>
                <wp:lineTo x="21445" y="21479"/>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57880" cy="2260600"/>
                    </a:xfrm>
                    <a:prstGeom prst="rect">
                      <a:avLst/>
                    </a:prstGeom>
                  </pic:spPr>
                </pic:pic>
              </a:graphicData>
            </a:graphic>
          </wp:anchor>
        </w:drawing>
      </w:r>
      <w:r w:rsidR="00A174B0">
        <w:t>The animation starts with the view to the right.</w:t>
      </w:r>
    </w:p>
    <w:p w14:paraId="57E4A356" w14:textId="77777777" w:rsidR="004722C6" w:rsidRDefault="004722C6" w:rsidP="004722C6">
      <w:pPr>
        <w:ind w:firstLine="360"/>
      </w:pPr>
    </w:p>
    <w:p w14:paraId="04FAA3D0" w14:textId="255EF88A" w:rsidR="00AF408F" w:rsidRDefault="00E06BD4" w:rsidP="004722C6">
      <w:pPr>
        <w:ind w:firstLine="360"/>
      </w:pPr>
      <w:r>
        <w:t xml:space="preserve">First, you should look at a continuous spectrum.  </w:t>
      </w:r>
      <w:r w:rsidR="001C3BE9">
        <w:t>Notice a couple of things about this spectrum.</w:t>
      </w:r>
      <w:r w:rsidR="00544825">
        <w:t xml:space="preserve"> </w:t>
      </w:r>
      <w:r w:rsidR="00C62D90">
        <w:t xml:space="preserve">Reading from right to left, you see the familiar sequence of ROYGBIV.  You'll also see the wavelengths of the different colors in nanometers.  </w:t>
      </w:r>
    </w:p>
    <w:p w14:paraId="47719A47" w14:textId="6C386EF5" w:rsidR="00A951D2" w:rsidRDefault="00A951D2" w:rsidP="004722C6">
      <w:pPr>
        <w:ind w:firstLine="360"/>
      </w:pPr>
    </w:p>
    <w:p w14:paraId="4C058CB0" w14:textId="6CE5B62D" w:rsidR="00A951D2" w:rsidRDefault="00A951D2" w:rsidP="004722C6">
      <w:pPr>
        <w:ind w:firstLine="360"/>
      </w:pPr>
      <w:r>
        <w:rPr>
          <w:noProof/>
        </w:rPr>
        <mc:AlternateContent>
          <mc:Choice Requires="wps">
            <w:drawing>
              <wp:anchor distT="0" distB="0" distL="114300" distR="114300" simplePos="0" relativeHeight="251662848" behindDoc="0" locked="0" layoutInCell="1" allowOverlap="1" wp14:anchorId="438ABDE8" wp14:editId="0F45D78A">
                <wp:simplePos x="0" y="0"/>
                <wp:positionH relativeFrom="margin">
                  <wp:align>left</wp:align>
                </wp:positionH>
                <wp:positionV relativeFrom="paragraph">
                  <wp:posOffset>8255</wp:posOffset>
                </wp:positionV>
                <wp:extent cx="2823411" cy="1164590"/>
                <wp:effectExtent l="0" t="0" r="15240" b="16510"/>
                <wp:wrapNone/>
                <wp:docPr id="10" name="Text Box 10"/>
                <wp:cNvGraphicFramePr/>
                <a:graphic xmlns:a="http://schemas.openxmlformats.org/drawingml/2006/main">
                  <a:graphicData uri="http://schemas.microsoft.com/office/word/2010/wordprocessingShape">
                    <wps:wsp>
                      <wps:cNvSpPr txBox="1"/>
                      <wps:spPr>
                        <a:xfrm>
                          <a:off x="0" y="0"/>
                          <a:ext cx="2823411" cy="1164590"/>
                        </a:xfrm>
                        <a:prstGeom prst="rect">
                          <a:avLst/>
                        </a:prstGeom>
                        <a:solidFill>
                          <a:schemeClr val="lt1"/>
                        </a:solidFill>
                        <a:ln w="6350">
                          <a:solidFill>
                            <a:prstClr val="black"/>
                          </a:solidFill>
                        </a:ln>
                      </wps:spPr>
                      <wps:txbx>
                        <w:txbxContent>
                          <w:p w14:paraId="0269630C" w14:textId="44D4525F" w:rsidR="00A951D2" w:rsidRDefault="00A951D2">
                            <w:r>
                              <w:t>What is your best estimate of the wavelength of yellow-green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8ABDE8" id="Text Box 10" o:spid="_x0000_s1027" type="#_x0000_t202" style="position:absolute;left:0;text-align:left;margin-left:0;margin-top:.65pt;width:222.3pt;height:91.7pt;z-index:2516628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gTgIAAKsEAAAOAAAAZHJzL2Uyb0RvYy54bWysVN9v2jAQfp+0/8Hy+xpCoWsRoWJUnSZV&#10;baV26rNxHIjm+DzbkHR//T47QKHb07QX53758913d5led41mW+V8Tabg+dmAM2UklbVZFfz78+2n&#10;S858EKYUmowq+Kvy/Hr28cO0tRM1pDXpUjkGEOMnrS34OgQ7yTIv16oR/oysMnBW5BoRoLpVVjrR&#10;Ar3R2XAwuMhacqV1JJX3sN70Tj5L+FWlZHioKq8C0wVHbiGdLp3LeGazqZisnLDrWu7SEP+QRSNq&#10;g0cPUDciCLZx9R9QTS0dearCmaQmo6qqpUo1oJp88K6ap7WwKtUCcrw90OT/H6y83z46VpfoHegx&#10;okGPnlUX2BfqGEzgp7V+grAni8DQwY7Yvd3DGMvuKtfELwpi8APq9cBuRJMwDi+H56M850zCl+cX&#10;o/FVws/erlvnw1dFDYtCwR3al1gV2zsfkApC9yHxNU+6Lm9rrZMSR0YttGNbgWbrkJLEjZMobVhb&#10;8Ivz8SABn/gi9OH+Ugv5I5Z5igBNGxgjKX3xUQrdsutJ3BOzpPIVfDnqJ85beVsD/k748CgcRgwU&#10;YW3CA45KE3KincTZmtyvv9ljPDoPL2ctRrbg/udGOMWZ/mYwE1f5aBRnPCmj8echFHfsWR57zKZZ&#10;EIhCQ5BdEmN80HuxctS8YLvm8VW4hJF4u+BhLy5Cv0jYTqnm8xSEqbYi3JknKyN0bEyk9bl7Ec7u&#10;2howEfe0H24xedfdPjbeNDTfBKrq1PrIc8/qjn5sROrObnvjyh3rKertHzP7DQAA//8DAFBLAwQU&#10;AAYACAAAACEAYeis09kAAAAGAQAADwAAAGRycy9kb3ducmV2LnhtbEyPwU7DMBBE70j8g7VI3KgD&#10;RCVN41SAChdOLYjzNt46FrEd2W4a/p7lBMfZWc28aTazG8REMdngFdwuChDku6CtNwo+3l9uKhAp&#10;o9c4BE8KvinBpr28aLDW4ex3NO2zERziU40K+pzHWsrU9eQwLcJInr1jiA4zy2ikjnjmcDfIu6JY&#10;SofWc0OPIz331H3tT07B9smsTFdh7LeVtnaaP49v5lWp66v5cQ0i05z/nuEXn9GhZaZDOHmdxKCA&#10;h2S+3oNgsyzLJYgD66p8ANk28j9++wMAAP//AwBQSwECLQAUAAYACAAAACEAtoM4kv4AAADhAQAA&#10;EwAAAAAAAAAAAAAAAAAAAAAAW0NvbnRlbnRfVHlwZXNdLnhtbFBLAQItABQABgAIAAAAIQA4/SH/&#10;1gAAAJQBAAALAAAAAAAAAAAAAAAAAC8BAABfcmVscy8ucmVsc1BLAQItABQABgAIAAAAIQDMqBIg&#10;TgIAAKsEAAAOAAAAAAAAAAAAAAAAAC4CAABkcnMvZTJvRG9jLnhtbFBLAQItABQABgAIAAAAIQBh&#10;6KzT2QAAAAYBAAAPAAAAAAAAAAAAAAAAAKgEAABkcnMvZG93bnJldi54bWxQSwUGAAAAAAQABADz&#10;AAAArgUAAAAA&#10;" fillcolor="white [3201]" strokeweight=".5pt">
                <v:textbox>
                  <w:txbxContent>
                    <w:p w14:paraId="0269630C" w14:textId="44D4525F" w:rsidR="00A951D2" w:rsidRDefault="00A951D2">
                      <w:r>
                        <w:t>What is your best estimate of the wavelength of yellow-green light?</w:t>
                      </w:r>
                    </w:p>
                  </w:txbxContent>
                </v:textbox>
                <w10:wrap anchorx="margin"/>
              </v:shape>
            </w:pict>
          </mc:Fallback>
        </mc:AlternateContent>
      </w:r>
    </w:p>
    <w:p w14:paraId="04FAA3D1" w14:textId="5B90BDFC" w:rsidR="00AF408F" w:rsidRDefault="00AF408F"/>
    <w:p w14:paraId="04FAA3D3" w14:textId="1F18E600" w:rsidR="00AF408F" w:rsidRDefault="00E06BD4">
      <w:r>
        <w:tab/>
      </w:r>
    </w:p>
    <w:p w14:paraId="04FAA3D4" w14:textId="3301F463" w:rsidR="00AF408F" w:rsidRDefault="00AF408F"/>
    <w:p w14:paraId="04FAA3D5" w14:textId="77777777" w:rsidR="00AF408F" w:rsidRDefault="00AF408F">
      <w:bookmarkStart w:id="0" w:name="_GoBack"/>
      <w:bookmarkEnd w:id="0"/>
    </w:p>
    <w:p w14:paraId="04FAA3D6" w14:textId="77777777" w:rsidR="00AF408F" w:rsidRDefault="00AF408F"/>
    <w:p w14:paraId="04FAA3F4" w14:textId="1A894A22" w:rsidR="00AF408F" w:rsidRDefault="00B7341A" w:rsidP="00F201C1">
      <w:pPr>
        <w:ind w:firstLine="360"/>
      </w:pPr>
      <w:r>
        <w:rPr>
          <w:noProof/>
        </w:rPr>
        <w:lastRenderedPageBreak/>
        <mc:AlternateContent>
          <mc:Choice Requires="wps">
            <w:drawing>
              <wp:anchor distT="0" distB="0" distL="114300" distR="114300" simplePos="0" relativeHeight="251664896" behindDoc="1" locked="0" layoutInCell="1" allowOverlap="1" wp14:anchorId="4FFA0CC7" wp14:editId="00685F32">
                <wp:simplePos x="0" y="0"/>
                <wp:positionH relativeFrom="column">
                  <wp:posOffset>3462020</wp:posOffset>
                </wp:positionH>
                <wp:positionV relativeFrom="paragraph">
                  <wp:posOffset>0</wp:posOffset>
                </wp:positionV>
                <wp:extent cx="3191256" cy="2139696"/>
                <wp:effectExtent l="0" t="0" r="9525" b="0"/>
                <wp:wrapTight wrapText="bothSides">
                  <wp:wrapPolygon edited="0">
                    <wp:start x="0" y="0"/>
                    <wp:lineTo x="0" y="21350"/>
                    <wp:lineTo x="21536" y="21350"/>
                    <wp:lineTo x="21536"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191256" cy="2139696"/>
                        </a:xfrm>
                        <a:prstGeom prst="rect">
                          <a:avLst/>
                        </a:prstGeom>
                        <a:solidFill>
                          <a:schemeClr val="lt1"/>
                        </a:solidFill>
                        <a:ln w="6350">
                          <a:noFill/>
                        </a:ln>
                      </wps:spPr>
                      <wps:txbx>
                        <w:txbxContent>
                          <w:p w14:paraId="2CD90907" w14:textId="2DC13707" w:rsidR="00B7341A" w:rsidRDefault="00B7341A">
                            <w:r>
                              <w:rPr>
                                <w:noProof/>
                              </w:rPr>
                              <w:drawing>
                                <wp:inline distT="0" distB="0" distL="0" distR="0" wp14:anchorId="6868DAA3" wp14:editId="4957067F">
                                  <wp:extent cx="3002915" cy="202184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2915" cy="202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0CC7" id="Text Box 12" o:spid="_x0000_s1028" type="#_x0000_t202" style="position:absolute;left:0;text-align:left;margin-left:272.6pt;margin-top:0;width:251.3pt;height:1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fKRgIAAIMEAAAOAAAAZHJzL2Uyb0RvYy54bWysVE2P2jAQvVfqf7B8LyHho0tEWFFWVJVW&#10;uytBtWfjOCSS7XFtQ0J/fccOsHTbU9WLGc+8PM+8mWF+3ylJjsK6BnRB08GQEqE5lI3eF/T7dv3p&#10;jhLnmS6ZBC0KehKO3i8+fpi3JhcZ1CBLYQmSaJe3pqC19yZPEsdroZgbgBEagxVYxTxe7T4pLWuR&#10;XckkGw6nSQu2NBa4cA69D32QLiJ/VQnun6vKCU9kQTE3H08bz104k8Wc5XvLTN3wcxrsH7JQrNH4&#10;6JXqgXlGDrb5g0o13IKDyg84qASqquEi1oDVpMN31WxqZkSsBcVx5iqT+3+0/On4YklTYu8ySjRT&#10;2KOt6Dz5Ah1BF+rTGpcjbGMQ6Dv0I/bid+gMZXeVVeEXCyIYR6VPV3UDG0fnKJ2l2WRKCcdYlo5m&#10;09k08CRvnxvr/FcBigSjoBbbF1Vlx0fne+gFEl5zIJty3UgZL2FkxEpacmTYbOljkkj+G0pq0hZ0&#10;OpoMI7GG8HnPLDXmEortiwqW73ZdFOcqxA7KE+pgoZ8kZ/i6wVwfmfMvzOLoYOm4Dv4Zj0oCvgVn&#10;i5Ia7M+/+QMeO4pRSlocxYK6HwdmBSXym8Zez9LxOMxuvIwnnzO82NvI7jaiD2oFKECKi2d4NAPe&#10;y4tZWVCvuDXL8CqGmOb4dkH9xVz5fkFw67hYLiMIp9Uw/6g3hgfqIHjoxLZ7Zdac2+Wx009wGVqW&#10;v+tajw1falgePFRNbGnQuVf1LD9OehyK81aGVbq9R9Tbf8fiFwAAAP//AwBQSwMEFAAGAAgAAAAh&#10;ABtVy0vgAAAACQEAAA8AAABkcnMvZG93bnJldi54bWxMj01Pg0AQhu8m/ofNmHgx7WIpYpChMcaP&#10;pDdL1XjbsiMQ2VnCbgH/vduTHifvm3eeJ9/MphMjDa61jHC9jEAQV1a3XCPsy6fFLQjnFWvVWSaE&#10;H3KwKc7PcpVpO/ErjTtfizDCLlMIjfd9JqWrGjLKLW1PHLIvOxjlwznUUg9qCuOmk6soupFGtRw+&#10;NKqnh4aq793RIHxe1R9bNz+/TXES948vY5m+6xLx8mK+vwPhafZ/ZTjhB3QoAtPBHlk70SEk62QV&#10;qgjB6BRH6zSoHBDiOI1AFrn8b1D8AgAA//8DAFBLAQItABQABgAIAAAAIQC2gziS/gAAAOEBAAAT&#10;AAAAAAAAAAAAAAAAAAAAAABbQ29udGVudF9UeXBlc10ueG1sUEsBAi0AFAAGAAgAAAAhADj9If/W&#10;AAAAlAEAAAsAAAAAAAAAAAAAAAAALwEAAF9yZWxzLy5yZWxzUEsBAi0AFAAGAAgAAAAhAB5pt8pG&#10;AgAAgwQAAA4AAAAAAAAAAAAAAAAALgIAAGRycy9lMm9Eb2MueG1sUEsBAi0AFAAGAAgAAAAhABtV&#10;y0vgAAAACQEAAA8AAAAAAAAAAAAAAAAAoAQAAGRycy9kb3ducmV2LnhtbFBLBQYAAAAABAAEAPMA&#10;AACtBQAAAAA=&#10;" fillcolor="white [3201]" stroked="f" strokeweight=".5pt">
                <v:textbox>
                  <w:txbxContent>
                    <w:p w14:paraId="2CD90907" w14:textId="2DC13707" w:rsidR="00B7341A" w:rsidRDefault="00B7341A">
                      <w:r>
                        <w:rPr>
                          <w:noProof/>
                        </w:rPr>
                        <w:drawing>
                          <wp:inline distT="0" distB="0" distL="0" distR="0" wp14:anchorId="6868DAA3" wp14:editId="4957067F">
                            <wp:extent cx="3002915" cy="202184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2915" cy="2021840"/>
                                    </a:xfrm>
                                    <a:prstGeom prst="rect">
                                      <a:avLst/>
                                    </a:prstGeom>
                                  </pic:spPr>
                                </pic:pic>
                              </a:graphicData>
                            </a:graphic>
                          </wp:inline>
                        </w:drawing>
                      </w:r>
                    </w:p>
                  </w:txbxContent>
                </v:textbox>
                <w10:wrap type="tight"/>
              </v:shape>
            </w:pict>
          </mc:Fallback>
        </mc:AlternateContent>
      </w:r>
      <w:r w:rsidR="00044290">
        <w:t xml:space="preserve">Next, click the radio button to show an emission spectrum.  The image starts off being black, of course, because </w:t>
      </w:r>
      <w:r w:rsidR="00F201C1">
        <w:t xml:space="preserve">you have not selected any elements yet.  Let's start with hydrogen.  You should see the first </w:t>
      </w:r>
      <w:r>
        <w:t>five</w:t>
      </w:r>
      <w:r w:rsidR="00F201C1">
        <w:t xml:space="preserve"> lines of the visible light spectrum of hydrogen.</w:t>
      </w:r>
      <w:r>
        <w:t xml:space="preserve">  You should see these colors as red, blue-green, blue, and t</w:t>
      </w:r>
      <w:r w:rsidR="009743E3">
        <w:t>w</w:t>
      </w:r>
      <w:r>
        <w:t>o violet lines.</w:t>
      </w:r>
    </w:p>
    <w:p w14:paraId="76815E29" w14:textId="7B25263E" w:rsidR="00F201C1" w:rsidRDefault="009743E3" w:rsidP="00F201C1">
      <w:pPr>
        <w:ind w:firstLine="360"/>
      </w:pPr>
      <w:r>
        <w:rPr>
          <w:noProof/>
        </w:rPr>
        <mc:AlternateContent>
          <mc:Choice Requires="wps">
            <w:drawing>
              <wp:anchor distT="0" distB="0" distL="114300" distR="114300" simplePos="0" relativeHeight="251663872" behindDoc="1" locked="0" layoutInCell="1" allowOverlap="1" wp14:anchorId="696A552C" wp14:editId="5B390CEC">
                <wp:simplePos x="0" y="0"/>
                <wp:positionH relativeFrom="margin">
                  <wp:align>left</wp:align>
                </wp:positionH>
                <wp:positionV relativeFrom="paragraph">
                  <wp:posOffset>187325</wp:posOffset>
                </wp:positionV>
                <wp:extent cx="3401060" cy="2407920"/>
                <wp:effectExtent l="0" t="0" r="27940" b="11430"/>
                <wp:wrapTight wrapText="bothSides">
                  <wp:wrapPolygon edited="0">
                    <wp:start x="0" y="0"/>
                    <wp:lineTo x="0" y="21532"/>
                    <wp:lineTo x="21656" y="21532"/>
                    <wp:lineTo x="21656"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401060" cy="2407920"/>
                        </a:xfrm>
                        <a:prstGeom prst="rect">
                          <a:avLst/>
                        </a:prstGeom>
                        <a:solidFill>
                          <a:schemeClr val="lt1"/>
                        </a:solidFill>
                        <a:ln w="6350">
                          <a:solidFill>
                            <a:prstClr val="black"/>
                          </a:solidFill>
                        </a:ln>
                      </wps:spPr>
                      <wps:txbx>
                        <w:txbxContent>
                          <w:p w14:paraId="08CC65F3" w14:textId="2359A2D1" w:rsidR="00F201C1" w:rsidRDefault="00F201C1">
                            <w:r>
                              <w:t xml:space="preserve">What is the name of this series of lines and what are the </w:t>
                            </w:r>
                            <w:r w:rsidR="00B7341A">
                              <w:t xml:space="preserve">individual </w:t>
                            </w:r>
                            <w:r>
                              <w:t xml:space="preserve">names we use for the red, blue-green and </w:t>
                            </w:r>
                            <w:r w:rsidR="00B7341A">
                              <w:t>blue</w:t>
                            </w:r>
                            <w:r>
                              <w:t xml:space="preserve"> lines?</w:t>
                            </w:r>
                          </w:p>
                          <w:p w14:paraId="65905C5D" w14:textId="6E344F52" w:rsidR="00B7341A" w:rsidRDefault="00B7341A"/>
                          <w:p w14:paraId="67D40070" w14:textId="4B21A812" w:rsidR="00B7341A" w:rsidRDefault="00B7341A"/>
                          <w:p w14:paraId="65399D25" w14:textId="6E4E6FC7" w:rsidR="00B7341A" w:rsidRDefault="00B7341A"/>
                          <w:p w14:paraId="52230F3E" w14:textId="71A1627C" w:rsidR="00B7341A" w:rsidRDefault="00B7341A">
                            <w:r>
                              <w:t>Any idea of why these hydrogen lines are so few in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A552C" id="Text Box 11" o:spid="_x0000_s1029" type="#_x0000_t202" style="position:absolute;left:0;text-align:left;margin-left:0;margin-top:14.75pt;width:267.8pt;height:189.6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dYTgIAAKsEAAAOAAAAZHJzL2Uyb0RvYy54bWysVE1P3DAQvVfqf7B8L9kvoKzIoi2IqhIC&#10;pKXi7HWcTVTH49reTeiv77OzWRbaU9WLM19+nnkzk8urrtFsp5yvyeR8fDLiTBlJRW02Of/+dPvp&#10;M2c+CFMITUbl/EV5frX4+OGytXM1oYp0oRwDiPHz1ua8CsHOs8zLSjXCn5BVBs6SXCMCVLfJCida&#10;oDc6m4xGZ1lLrrCOpPIe1pveyRcJvyyVDA9l6VVgOufILaTTpXMdz2xxKeYbJ2xVy30a4h+yaERt&#10;8OgB6kYEwbau/gOqqaUjT2U4kdRkVJa1VKkGVDMevatmVQmrUi0gx9sDTf7/wcr73aNjdYHejTkz&#10;okGPnlQX2BfqGEzgp7V+jrCVRWDoYEfsYPcwxrK70jXxi4IY/GD65cBuRJMwTmeo8AwuCd9kNjq/&#10;mCT+s9fr1vnwVVHDopBzh/YlVsXuzgekgtAhJL7mSdfFba11UuLIqGvt2E6g2TqkJHHjTZQ2rM35&#10;2fR0lIDf+CL04f5aC/kjlvkWAZo2MEZS+uKjFLp1l0icDsSsqXgBX476ifNW3taAvxM+PAqHEQMP&#10;WJvwgKPUhJxoL3FWkfv1N3uMR+fh5azFyObc/9wKpzjT3wxm4mI8m8UZT8rs9Bz0MnfsWR97zLa5&#10;JhCFtiO7JMb4oAexdNQ8Y7uW8VW4hJF4O+dhEK9Dv0jYTqmWyxSEqbYi3JmVlRE6NibS+tQ9C2f3&#10;bQ2YiHsahlvM33W3j403DS23gco6tT7y3LO6px8bkbqz3964csd6inr9xyx+AwAA//8DAFBLAwQU&#10;AAYACAAAACEAGuQ8HdsAAAAHAQAADwAAAGRycy9kb3ducmV2LnhtbEyPwU7DMBBE70j8g7VI3KhD&#10;ISUN2VSAChdOFMTZjbeORbyObDcNf485wXE0o5k3zWZ2g5goROsZ4XpRgCDuvLZsED7en68qEDEp&#10;1mrwTAjfFGHTnp81qtb+xG807ZIRuYRjrRD6lMZaytj15FRc+JE4ewcfnEpZBiN1UKdc7ga5LIqV&#10;dMpyXujVSE89dV+7o0PYPpq16SoV+m2lrZ3mz8OreUG8vJgf7kEkmtNfGH7xMzq0mWnvj6yjGBDy&#10;kYSwXJcgslvelCsQe4TboroD2TbyP3/7AwAA//8DAFBLAQItABQABgAIAAAAIQC2gziS/gAAAOEB&#10;AAATAAAAAAAAAAAAAAAAAAAAAABbQ29udGVudF9UeXBlc10ueG1sUEsBAi0AFAAGAAgAAAAhADj9&#10;If/WAAAAlAEAAAsAAAAAAAAAAAAAAAAALwEAAF9yZWxzLy5yZWxzUEsBAi0AFAAGAAgAAAAhAGLY&#10;91hOAgAAqwQAAA4AAAAAAAAAAAAAAAAALgIAAGRycy9lMm9Eb2MueG1sUEsBAi0AFAAGAAgAAAAh&#10;ABrkPB3bAAAABwEAAA8AAAAAAAAAAAAAAAAAqAQAAGRycy9kb3ducmV2LnhtbFBLBQYAAAAABAAE&#10;APMAAACwBQAAAAA=&#10;" fillcolor="white [3201]" strokeweight=".5pt">
                <v:textbox>
                  <w:txbxContent>
                    <w:p w14:paraId="08CC65F3" w14:textId="2359A2D1" w:rsidR="00F201C1" w:rsidRDefault="00F201C1">
                      <w:r>
                        <w:t xml:space="preserve">What is the name of this series of lines and what are the </w:t>
                      </w:r>
                      <w:r w:rsidR="00B7341A">
                        <w:t xml:space="preserve">individual </w:t>
                      </w:r>
                      <w:r>
                        <w:t xml:space="preserve">names we use for the red, blue-green and </w:t>
                      </w:r>
                      <w:r w:rsidR="00B7341A">
                        <w:t>blue</w:t>
                      </w:r>
                      <w:r>
                        <w:t xml:space="preserve"> lines?</w:t>
                      </w:r>
                    </w:p>
                    <w:p w14:paraId="65905C5D" w14:textId="6E344F52" w:rsidR="00B7341A" w:rsidRDefault="00B7341A"/>
                    <w:p w14:paraId="67D40070" w14:textId="4B21A812" w:rsidR="00B7341A" w:rsidRDefault="00B7341A"/>
                    <w:p w14:paraId="65399D25" w14:textId="6E4E6FC7" w:rsidR="00B7341A" w:rsidRDefault="00B7341A"/>
                    <w:p w14:paraId="52230F3E" w14:textId="71A1627C" w:rsidR="00B7341A" w:rsidRDefault="00B7341A">
                      <w:r>
                        <w:t>Any idea of why these hydrogen lines are so few in number?</w:t>
                      </w:r>
                    </w:p>
                  </w:txbxContent>
                </v:textbox>
                <w10:wrap type="tight" anchorx="margin"/>
              </v:shape>
            </w:pict>
          </mc:Fallback>
        </mc:AlternateContent>
      </w:r>
    </w:p>
    <w:p w14:paraId="767C26D9" w14:textId="1186CAF7" w:rsidR="00F201C1" w:rsidRDefault="00F201C1" w:rsidP="00F201C1">
      <w:pPr>
        <w:ind w:firstLine="360"/>
      </w:pPr>
    </w:p>
    <w:p w14:paraId="41C9E0E3" w14:textId="275188E9" w:rsidR="00F201C1" w:rsidRDefault="00F201C1" w:rsidP="00F201C1">
      <w:pPr>
        <w:ind w:firstLine="360"/>
      </w:pPr>
    </w:p>
    <w:p w14:paraId="04FAA3F5" w14:textId="77777777" w:rsidR="00AF408F" w:rsidRDefault="00AF408F"/>
    <w:p w14:paraId="04FAA3F6" w14:textId="77777777" w:rsidR="00AF408F" w:rsidRDefault="00AF408F"/>
    <w:p w14:paraId="04FAA3F7" w14:textId="77777777" w:rsidR="00AF408F" w:rsidRDefault="00AF408F"/>
    <w:p w14:paraId="04FAA3F8" w14:textId="77777777" w:rsidR="00AF408F" w:rsidRDefault="00AF408F"/>
    <w:p w14:paraId="04FAA3F9" w14:textId="6AA6175A" w:rsidR="00AF408F" w:rsidRDefault="00AF408F"/>
    <w:p w14:paraId="00DAB6C9" w14:textId="5BEEB4EF" w:rsidR="0032740D" w:rsidRDefault="0032740D"/>
    <w:p w14:paraId="6FA00E96" w14:textId="6A5C818F" w:rsidR="0032740D" w:rsidRDefault="0032740D"/>
    <w:p w14:paraId="79E32888" w14:textId="1A96E497" w:rsidR="0032740D" w:rsidRDefault="0032740D"/>
    <w:p w14:paraId="29CC4003" w14:textId="1BC06DB0" w:rsidR="0032740D" w:rsidRDefault="0032740D"/>
    <w:p w14:paraId="403CAE10" w14:textId="72EE6D55" w:rsidR="0032740D" w:rsidRDefault="0032740D"/>
    <w:p w14:paraId="3FE547B2" w14:textId="7D7801E8" w:rsidR="0032740D" w:rsidRDefault="0032740D">
      <w:r>
        <w:rPr>
          <w:noProof/>
        </w:rPr>
        <mc:AlternateContent>
          <mc:Choice Requires="wps">
            <w:drawing>
              <wp:anchor distT="0" distB="0" distL="114300" distR="114300" simplePos="0" relativeHeight="251665920" behindDoc="1" locked="0" layoutInCell="1" allowOverlap="1" wp14:anchorId="7FEE169E" wp14:editId="783CF359">
                <wp:simplePos x="0" y="0"/>
                <wp:positionH relativeFrom="column">
                  <wp:posOffset>45118</wp:posOffset>
                </wp:positionH>
                <wp:positionV relativeFrom="paragraph">
                  <wp:posOffset>34724</wp:posOffset>
                </wp:positionV>
                <wp:extent cx="6464969" cy="1122948"/>
                <wp:effectExtent l="0" t="0" r="12065" b="20320"/>
                <wp:wrapTight wrapText="bothSides">
                  <wp:wrapPolygon edited="0">
                    <wp:start x="0" y="0"/>
                    <wp:lineTo x="0" y="21624"/>
                    <wp:lineTo x="21577" y="21624"/>
                    <wp:lineTo x="21577"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6464969" cy="1122948"/>
                        </a:xfrm>
                        <a:prstGeom prst="rect">
                          <a:avLst/>
                        </a:prstGeom>
                        <a:solidFill>
                          <a:schemeClr val="lt1"/>
                        </a:solidFill>
                        <a:ln w="6350">
                          <a:solidFill>
                            <a:prstClr val="black"/>
                          </a:solidFill>
                        </a:ln>
                      </wps:spPr>
                      <wps:txbx>
                        <w:txbxContent>
                          <w:p w14:paraId="082D28E8" w14:textId="66E3DD18" w:rsidR="0032740D" w:rsidRDefault="0032740D">
                            <w:r>
                              <w:t>How is the spectrum of helium different for the spectrum for hydrogen?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E169E" id="Text Box 22" o:spid="_x0000_s1030" type="#_x0000_t202" style="position:absolute;margin-left:3.55pt;margin-top:2.75pt;width:509.05pt;height:88.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xvUQIAAKsEAAAOAAAAZHJzL2Uyb0RvYy54bWysVMFu2zAMvQ/YPwi6r048N2uCOkXWosOA&#10;oi2QFj0rstwYk0VNUmJ3X78nOUnTbqdhF4Uin5/IRzLnF32r2VY535Ap+fhkxJkykqrGPJf88eH6&#10;0xlnPghTCU1GlfxFeX4x//jhvLMzldOadKUcA4nxs86WfB2CnWWZl2vVCn9CVhkEa3KtCLi656xy&#10;ogN7q7N8NJpkHbnKOpLKe3ivhiCfJ/66VjLc1bVXgemSI7eQTpfOVTyz+bmYPTth143cpSH+IYtW&#10;NAaPHqiuRBBs45o/qNpGOvJUhxNJbUZ13UiVakA149G7apZrYVWqBeJ4e5DJ/z9aebu9d6ypSp7n&#10;nBnRokcPqg/sK/UMLujTWT8DbGkBDD386PPe7+GMZfe1a+MvCmKIQ+mXg7qRTcI5KSbFdDLlTCI2&#10;Huf5tDiLPNnr59b58E1Ry6JRcof2JVXF9saHAbqHxNc86aa6brROlzgy6lI7thVotg4pSZC/QWnD&#10;OqTy+XSUiN/EIvXh+5UW8scuvSMU+LRBzlGUofhohX7VJxGLvTArql6gl6Nh4ryV1w3ob4QP98Jh&#10;xCAR1ibc4ag1ISfaWZytyf36mz/i0XlEOeswsiX3PzfCKc70d4OZmI6LIs54uhSnX3Jc3HFkdRwx&#10;m/aSINQYC2plMiM+6L1ZO2qfsF2L+CpCwki8XfKwNy/DsEjYTqkWiwTCVFsRbszSykgdGxNlfeif&#10;hLO7tgZMxC3th1vM3nV3wMYvDS02geomtT7qPKi6kx8bkYZnt71x5Y7vCfX6HzP/DQAA//8DAFBL&#10;AwQUAAYACAAAACEA1WTJWtwAAAAIAQAADwAAAGRycy9kb3ducmV2LnhtbEyPwU7DMBBE70j8g7VI&#10;3KjToECaxqkAFS6cWhBnN97aFvE6st00/D3uCW6zmtHM23Yzu4FNGKL1JGC5KIAh9V5Z0gI+P17v&#10;amAxSVJy8IQCfjDCpru+amWj/Jl2OO2TZrmEYiMFmJTGhvPYG3QyLvyIlL2jD06mfAbNVZDnXO4G&#10;XhbFA3fSUl4wcsQXg/33/uQEbJ/1Sve1DGZbK2un+ev4rt+EuL2Zn9bAEs7pLwwX/IwOXWY6+BOp&#10;yAYBj8scFFBVwC5uUVYlsENWdXkPvGv5/we6XwAAAP//AwBQSwECLQAUAAYACAAAACEAtoM4kv4A&#10;AADhAQAAEwAAAAAAAAAAAAAAAAAAAAAAW0NvbnRlbnRfVHlwZXNdLnhtbFBLAQItABQABgAIAAAA&#10;IQA4/SH/1gAAAJQBAAALAAAAAAAAAAAAAAAAAC8BAABfcmVscy8ucmVsc1BLAQItABQABgAIAAAA&#10;IQCOikxvUQIAAKsEAAAOAAAAAAAAAAAAAAAAAC4CAABkcnMvZTJvRG9jLnhtbFBLAQItABQABgAI&#10;AAAAIQDVZMla3AAAAAgBAAAPAAAAAAAAAAAAAAAAAKsEAABkcnMvZG93bnJldi54bWxQSwUGAAAA&#10;AAQABADzAAAAtAUAAAAA&#10;" fillcolor="white [3201]" strokeweight=".5pt">
                <v:textbox>
                  <w:txbxContent>
                    <w:p w14:paraId="082D28E8" w14:textId="66E3DD18" w:rsidR="0032740D" w:rsidRDefault="0032740D">
                      <w:r>
                        <w:t>How is the spectrum of helium different for the spectrum for hydrogen?</w:t>
                      </w:r>
                    </w:p>
                  </w:txbxContent>
                </v:textbox>
                <w10:wrap type="tight"/>
              </v:shape>
            </w:pict>
          </mc:Fallback>
        </mc:AlternateContent>
      </w:r>
    </w:p>
    <w:p w14:paraId="3F51193A" w14:textId="18920296" w:rsidR="0032740D" w:rsidRDefault="00B77D81">
      <w:r>
        <w:rPr>
          <w:noProof/>
        </w:rPr>
        <mc:AlternateContent>
          <mc:Choice Requires="wps">
            <w:drawing>
              <wp:anchor distT="0" distB="0" distL="114300" distR="114300" simplePos="0" relativeHeight="251666944" behindDoc="1" locked="0" layoutInCell="1" allowOverlap="1" wp14:anchorId="3479E6C5" wp14:editId="1327BC79">
                <wp:simplePos x="0" y="0"/>
                <wp:positionH relativeFrom="column">
                  <wp:posOffset>3237230</wp:posOffset>
                </wp:positionH>
                <wp:positionV relativeFrom="paragraph">
                  <wp:posOffset>140335</wp:posOffset>
                </wp:positionV>
                <wp:extent cx="3288030" cy="2197735"/>
                <wp:effectExtent l="0" t="0" r="7620" b="0"/>
                <wp:wrapTight wrapText="bothSides">
                  <wp:wrapPolygon edited="0">
                    <wp:start x="0" y="0"/>
                    <wp:lineTo x="0" y="21344"/>
                    <wp:lineTo x="21525" y="21344"/>
                    <wp:lineTo x="21525"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3288030" cy="2197735"/>
                        </a:xfrm>
                        <a:prstGeom prst="rect">
                          <a:avLst/>
                        </a:prstGeom>
                        <a:solidFill>
                          <a:schemeClr val="lt1"/>
                        </a:solidFill>
                        <a:ln w="6350">
                          <a:noFill/>
                        </a:ln>
                      </wps:spPr>
                      <wps:txbx>
                        <w:txbxContent>
                          <w:p w14:paraId="0F6F2858" w14:textId="65700F4C" w:rsidR="00B77D81" w:rsidRDefault="00B77D81">
                            <w:r>
                              <w:rPr>
                                <w:noProof/>
                              </w:rPr>
                              <w:drawing>
                                <wp:inline distT="0" distB="0" distL="0" distR="0" wp14:anchorId="1707B253" wp14:editId="1D50DA38">
                                  <wp:extent cx="3134360" cy="2099945"/>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34360" cy="2099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79E6C5" id="Text Box 29" o:spid="_x0000_s1031" type="#_x0000_t202" style="position:absolute;margin-left:254.9pt;margin-top:11.05pt;width:258.9pt;height:173.0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4jRQIAAIMEAAAOAAAAZHJzL2Uyb0RvYy54bWysVE2P2jAQvVfqf7B8LwkBFogIK8qKqhLa&#10;XQmqPRvHIZEcj2sbEvrrO3b42m1PVS9mPDN5nnlvhtljW0tyFMZWoDLa78WUCMUhr9Q+oz+2qy8T&#10;SqxjKmcSlMjoSVj6OP/8adboVCRQgsyFIQiibNrojJbO6TSKLC9FzWwPtFAYLMDUzOHV7KPcsAbR&#10;axklcfwQNWBybYALa9H71AXpPOAXheDupSiscERmFGtz4TTh3Pkzms9YujdMlxU/l8H+oYqaVQof&#10;vUI9McfIwVR/QNUVN2ChcD0OdQRFUXEResBu+vGHbjYl0yL0guRYfaXJ/j9Y/nx8NaTKM5pMKVGs&#10;Ro22onXkK7QEXchPo22KaRuNia5FP+p88Vt0+rbbwtT+FxsiGEemT1d2PRpH5yCZTOIBhjjGkv50&#10;PB6MPE50+1wb674JqIk3MmpQvsAqO66t61IvKf41C7LKV5WU4eJHRiylIUeGYksXikTwd1lSkSaj&#10;D4NRHIAV+M87ZKmwFt9s15S3XLtrAzmhUO/ZQX5CHgx0k2Q1X1VY65pZ98oMjg72h+vgXvAoJOBb&#10;cLYoKcH8+pvf56OiGKWkwVHMqP15YEZQIr8r1HraHw797IbLcDRO8GLuI7v7iDrUS0AC+rh4mgfT&#10;5zt5MQsD9RtuzcK/iiGmOL6dUXcxl65bENw6LhaLkITTqplbq43mHtoT7pXYtm/M6LNcDpV+hsvQ&#10;svSDal2u/1LB4uCgqIKkN1bP9OOkh6E4b6Vfpft7yLr9d8x/AwAA//8DAFBLAwQUAAYACAAAACEA&#10;SooATuIAAAALAQAADwAAAGRycy9kb3ducmV2LnhtbEyPy07DMBRE90j8g3WR2CBq11HTEuJUCPGQ&#10;uqPhIXZufEki4usodpPw97grWI5mNHMm3862YyMOvnWkYLkQwJAqZ1qqFbyWj9cbYD5oMrpzhAp+&#10;0MO2OD/LdWbcRC847kPNYgn5TCtoQugzzn3VoNV+4Xqk6H25weoQ5VBzM+gpltuOSyFSbnVLcaHR&#10;Pd43WH3vj1bB51X9sfPz09uUrJL+4Xks1++mVOryYr67BRZwDn9hOOFHdCgi08EdyXjWKViJm4ge&#10;FEi5BHYKCLlOgR0UJOlGAi9y/v9D8QsAAP//AwBQSwECLQAUAAYACAAAACEAtoM4kv4AAADhAQAA&#10;EwAAAAAAAAAAAAAAAAAAAAAAW0NvbnRlbnRfVHlwZXNdLnhtbFBLAQItABQABgAIAAAAIQA4/SH/&#10;1gAAAJQBAAALAAAAAAAAAAAAAAAAAC8BAABfcmVscy8ucmVsc1BLAQItABQABgAIAAAAIQCMjF4j&#10;RQIAAIMEAAAOAAAAAAAAAAAAAAAAAC4CAABkcnMvZTJvRG9jLnhtbFBLAQItABQABgAIAAAAIQBK&#10;igBO4gAAAAsBAAAPAAAAAAAAAAAAAAAAAJ8EAABkcnMvZG93bnJldi54bWxQSwUGAAAAAAQABADz&#10;AAAArgUAAAAA&#10;" fillcolor="white [3201]" stroked="f" strokeweight=".5pt">
                <v:textbox>
                  <w:txbxContent>
                    <w:p w14:paraId="0F6F2858" w14:textId="65700F4C" w:rsidR="00B77D81" w:rsidRDefault="00B77D81">
                      <w:r>
                        <w:rPr>
                          <w:noProof/>
                        </w:rPr>
                        <w:drawing>
                          <wp:inline distT="0" distB="0" distL="0" distR="0" wp14:anchorId="1707B253" wp14:editId="1D50DA38">
                            <wp:extent cx="3134360" cy="2099945"/>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34360" cy="2099945"/>
                                    </a:xfrm>
                                    <a:prstGeom prst="rect">
                                      <a:avLst/>
                                    </a:prstGeom>
                                  </pic:spPr>
                                </pic:pic>
                              </a:graphicData>
                            </a:graphic>
                          </wp:inline>
                        </w:drawing>
                      </w:r>
                    </w:p>
                  </w:txbxContent>
                </v:textbox>
                <w10:wrap type="tight"/>
              </v:shape>
            </w:pict>
          </mc:Fallback>
        </mc:AlternateContent>
      </w:r>
    </w:p>
    <w:p w14:paraId="5FFCD232" w14:textId="26114527" w:rsidR="0032740D" w:rsidRDefault="00315B32">
      <w:r>
        <w:t xml:space="preserve">Now let's move on to some stellar spectra.  For this, you will need to select the </w:t>
      </w:r>
      <w:r w:rsidR="0048743A">
        <w:t>absorption spectrum button.</w:t>
      </w:r>
    </w:p>
    <w:p w14:paraId="7F96AACD" w14:textId="265EBC2A" w:rsidR="0048743A" w:rsidRDefault="0048743A">
      <w:r>
        <w:t>Notice that the slider for stellar type becomes active now.  The sequence for stellar spectral types, hottest to coolest, goes through the seven letter sequence O B A F G K M</w:t>
      </w:r>
      <w:r w:rsidR="00AA1A55">
        <w:t xml:space="preserve">    The slider starts at the Sun, which is a spectral type G2.  You will also note that I have checked the square to show the hydrogen lines.  </w:t>
      </w:r>
    </w:p>
    <w:p w14:paraId="247632DE" w14:textId="658A24AB" w:rsidR="0048743A" w:rsidRDefault="0048743A"/>
    <w:p w14:paraId="1CD62796" w14:textId="64E74DA5" w:rsidR="0048743A" w:rsidRDefault="00AA1A55">
      <w:r>
        <w:t>By moving the slider to different spectral types, you'll be able to answer the following question.</w:t>
      </w:r>
    </w:p>
    <w:p w14:paraId="1891C0CA" w14:textId="2A9DB231" w:rsidR="00AA1A55" w:rsidRDefault="00AA1A55"/>
    <w:p w14:paraId="7B1C6626" w14:textId="356F90D3" w:rsidR="00AA1A55" w:rsidRDefault="00AA1A55">
      <w:r>
        <w:rPr>
          <w:noProof/>
        </w:rPr>
        <w:lastRenderedPageBreak/>
        <mc:AlternateContent>
          <mc:Choice Requires="wps">
            <w:drawing>
              <wp:anchor distT="0" distB="0" distL="114300" distR="114300" simplePos="0" relativeHeight="251667968" behindDoc="1" locked="0" layoutInCell="1" allowOverlap="1" wp14:anchorId="1102D08E" wp14:editId="104F007B">
                <wp:simplePos x="0" y="0"/>
                <wp:positionH relativeFrom="column">
                  <wp:posOffset>29718</wp:posOffset>
                </wp:positionH>
                <wp:positionV relativeFrom="paragraph">
                  <wp:posOffset>45285</wp:posOffset>
                </wp:positionV>
                <wp:extent cx="6223145" cy="376210"/>
                <wp:effectExtent l="0" t="0" r="25400" b="24130"/>
                <wp:wrapTight wrapText="bothSides">
                  <wp:wrapPolygon edited="0">
                    <wp:start x="0" y="0"/>
                    <wp:lineTo x="0" y="21892"/>
                    <wp:lineTo x="21622" y="21892"/>
                    <wp:lineTo x="21622"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6223145" cy="376210"/>
                        </a:xfrm>
                        <a:prstGeom prst="rect">
                          <a:avLst/>
                        </a:prstGeom>
                        <a:solidFill>
                          <a:schemeClr val="lt1"/>
                        </a:solidFill>
                        <a:ln w="6350">
                          <a:solidFill>
                            <a:prstClr val="black"/>
                          </a:solidFill>
                        </a:ln>
                      </wps:spPr>
                      <wps:txbx>
                        <w:txbxContent>
                          <w:p w14:paraId="1EA88AEC" w14:textId="3A68AD9C" w:rsidR="00AA1A55" w:rsidRDefault="00AA1A55">
                            <w:r>
                              <w:t>In which spectral type is the Balmer Series most distinct?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2D08E" id="Text Box 31" o:spid="_x0000_s1032" type="#_x0000_t202" style="position:absolute;margin-left:2.35pt;margin-top:3.55pt;width:490pt;height:29.6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rlTgIAAKoEAAAOAAAAZHJzL2Uyb0RvYy54bWysVMlu2zAQvRfoPxC81/KeVIgcuA5cFAiS&#10;AEmRM01RkVCKw5K0pfTr+0gvWdpT0Qs1Gx9n3szo4rJvNdsp5xsyBR8NhpwpI6lszFPBvz+sP51z&#10;5oMwpdBkVMGfleeXi48fLjqbqzHVpEvlGECMzztb8DoEm2eZl7VqhR+QVQbOilwrAlT3lJVOdEBv&#10;dTYeDudZR660jqTyHtarvZMvEn5VKRluq8qrwHTBkVtIp0vnJp7Z4kLkT07YupGHNMQ/ZNGKxuDR&#10;E9SVCIJtXfMHVNtIR56qMJDUZlRVjVSpBlQzGr6r5r4WVqVaQI63J5r8/4OVN7s7x5qy4JMRZ0a0&#10;6NGD6gP7Qj2DCfx01ucIu7cIDD3s6PPR7mGMZfeVa+MXBTH4wfTzid2IJmGcj8eT0XTGmYRvcjYf&#10;jxL92ctt63z4qqhlUSi4Q/cSqWJ37QMyQegxJD7mSTflutE6KXFi1Eo7thPotQ4pR9x4E6UN65DJ&#10;ZDZMwG98Efp0f6OF/BGrfIsATRsYIyf72qMU+k2fOJwfedlQ+Qy6HO0Hzlu5bgB/LXy4Ew4TBoaw&#10;NeEWR6UJOdFB4qwm9+tv9hiPxsPLWYeJLbj/uRVOcaa/GYzE59F0Gkc8KdPZ2RiKe+3ZvPaYbbsi&#10;EIWuI7skxvigj2LlqH3Eci3jq3AJI/F2wcNRXIX9HmE5pVouUxCG2opwbe6tjNCxMZHWh/5ROHto&#10;a8BA3NBxtkX+rrv72HjT0HIbqGpS6yPPe1YP9GMhUncOyxs37rWeol5+MYvfAAAA//8DAFBLAwQU&#10;AAYACAAAACEA29dlT9kAAAAGAQAADwAAAGRycy9kb3ducmV2LnhtbEyOwU7DMBBE70j8g7VI3KhT&#10;QGka4lSAChdOFMR5G29ti3gdxW4a/h73BMfRjN68ZjP7Xkw0RhdYwXJRgCDugnZsFHx+vNxUIGJC&#10;1tgHJgU/FGHTXl40WOtw4neadsmIDOFYowKb0lBLGTtLHuMiDMS5O4TRY8pxNFKPeMpw38vboiil&#10;R8f5weJAz5a6793RK9g+mbXpKhztttLOTfPX4c28KnV9NT8+gEg0p78xnPWzOrTZaR+OrKPoFdyv&#10;8lDBagkit+vqnPcKyvIOZNvI//rtLwAAAP//AwBQSwECLQAUAAYACAAAACEAtoM4kv4AAADhAQAA&#10;EwAAAAAAAAAAAAAAAAAAAAAAW0NvbnRlbnRfVHlwZXNdLnhtbFBLAQItABQABgAIAAAAIQA4/SH/&#10;1gAAAJQBAAALAAAAAAAAAAAAAAAAAC8BAABfcmVscy8ucmVsc1BLAQItABQABgAIAAAAIQBp3Hrl&#10;TgIAAKoEAAAOAAAAAAAAAAAAAAAAAC4CAABkcnMvZTJvRG9jLnhtbFBLAQItABQABgAIAAAAIQDb&#10;12VP2QAAAAYBAAAPAAAAAAAAAAAAAAAAAKgEAABkcnMvZG93bnJldi54bWxQSwUGAAAAAAQABADz&#10;AAAArgUAAAAA&#10;" fillcolor="white [3201]" strokeweight=".5pt">
                <v:textbox>
                  <w:txbxContent>
                    <w:p w14:paraId="1EA88AEC" w14:textId="3A68AD9C" w:rsidR="00AA1A55" w:rsidRDefault="00AA1A55">
                      <w:r>
                        <w:t>In which spectral type is the Balmer Series most distinct?</w:t>
                      </w:r>
                    </w:p>
                  </w:txbxContent>
                </v:textbox>
                <w10:wrap type="tight"/>
              </v:shape>
            </w:pict>
          </mc:Fallback>
        </mc:AlternateContent>
      </w:r>
    </w:p>
    <w:p w14:paraId="1413D049" w14:textId="77777777" w:rsidR="006D63A9" w:rsidRDefault="006D63A9"/>
    <w:p w14:paraId="7305F13A" w14:textId="460422EC" w:rsidR="00AA1A55" w:rsidRDefault="00AA1A55"/>
    <w:p w14:paraId="3150D687" w14:textId="120ABD0A" w:rsidR="00AA1A55" w:rsidRDefault="00AA1A55">
      <w:r>
        <w:t>Note the changing temperature for the different spectral types.  You also have seen that the seven spectral types are sub-divided by number.</w:t>
      </w:r>
    </w:p>
    <w:p w14:paraId="4102EAF2" w14:textId="27FC163D" w:rsidR="00AA1A55" w:rsidRDefault="00AA1A55"/>
    <w:p w14:paraId="7E6D8B6D" w14:textId="5935437B" w:rsidR="00DB457B" w:rsidRDefault="00DB457B"/>
    <w:p w14:paraId="0CEDF137" w14:textId="189A9C5E" w:rsidR="00AA1A55" w:rsidRDefault="00AA1A55">
      <w:r>
        <w:rPr>
          <w:noProof/>
        </w:rPr>
        <mc:AlternateContent>
          <mc:Choice Requires="wps">
            <w:drawing>
              <wp:anchor distT="0" distB="0" distL="114300" distR="114300" simplePos="0" relativeHeight="251668992" behindDoc="1" locked="0" layoutInCell="1" allowOverlap="1" wp14:anchorId="19BB13C8" wp14:editId="22C65312">
                <wp:simplePos x="0" y="0"/>
                <wp:positionH relativeFrom="column">
                  <wp:posOffset>29718</wp:posOffset>
                </wp:positionH>
                <wp:positionV relativeFrom="paragraph">
                  <wp:posOffset>103850</wp:posOffset>
                </wp:positionV>
                <wp:extent cx="6285847" cy="794221"/>
                <wp:effectExtent l="0" t="0" r="20320" b="25400"/>
                <wp:wrapTight wrapText="bothSides">
                  <wp:wrapPolygon edited="0">
                    <wp:start x="0" y="0"/>
                    <wp:lineTo x="0" y="21773"/>
                    <wp:lineTo x="21604" y="21773"/>
                    <wp:lineTo x="21604"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6285847" cy="794221"/>
                        </a:xfrm>
                        <a:prstGeom prst="rect">
                          <a:avLst/>
                        </a:prstGeom>
                        <a:solidFill>
                          <a:schemeClr val="lt1"/>
                        </a:solidFill>
                        <a:ln w="6350">
                          <a:solidFill>
                            <a:prstClr val="black"/>
                          </a:solidFill>
                        </a:ln>
                      </wps:spPr>
                      <wps:txbx>
                        <w:txbxContent>
                          <w:p w14:paraId="2B13C631" w14:textId="6F5C5048" w:rsidR="00AA1A55" w:rsidRDefault="00AA1A55">
                            <w:r>
                              <w:t>Which spectral type has the highest surface temperature, and what is that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BB13C8" id="Text Box 32" o:spid="_x0000_s1033" type="#_x0000_t202" style="position:absolute;margin-left:2.35pt;margin-top:8.2pt;width:494.95pt;height:62.5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0hUAIAAKoEAAAOAAAAZHJzL2Uyb0RvYy54bWysVN9P2zAQfp+0/8Hy+0gbWloqUtQVMU1C&#10;gASIZ9dxaDTH59luE/bX77PblML2NO3FuV/+fPfdXS4uu0azrXK+JlPw4cmAM2UklbV5KfjT4/WX&#10;KWc+CFMKTUYV/FV5fjn//OmitTOV05p0qRwDiPGz1hZ8HYKdZZmXa9UIf0JWGTgrco0IUN1LVjrR&#10;Ar3RWT4YnGUtudI6ksp7WK92Tj5P+FWlZLirKq8C0wVHbiGdLp2reGbzCzF7ccKua7lPQ/xDFo2o&#10;DR49QF2JINjG1X9ANbV05KkKJ5KajKqqlirVgGqGgw/VPKyFVakWkOPtgSb//2Dl7fbesbos+GnO&#10;mRENevSousC+UsdgAj+t9TOEPVgEhg529Lm3exhj2V3lmvhFQQx+MP16YDeiSRjP8ul4OppwJuGb&#10;nI/yPMFkb7et8+GbooZFoeAO3Uukiu2ND8gEoX1IfMyTrsvrWuukxIlRS+3YVqDXOvTg76K0YS0y&#10;OR0PEvA7X4Q+3F9pIX/EKvHmURQ0bWCMnOxqj1LoVl3icNLzsqLyFXQ52g2ct/K6BvyN8OFeOEwY&#10;GMLWhDsclSbkRHuJszW5X3+zx3g0Hl7OWkxswf3PjXCKM/3dYCTOh6NRHPGkjMaTHIo79qyOPWbT&#10;LAlEDbGfViYxxgfdi5Wj5hnLtYivwiWMxNsFD724DLs9wnJKtVikIAy1FeHGPFgZoWNjIq2P3bNw&#10;dt/WgIG4pX62xexDd3ex8aahxSZQVafWR553rO7px0Kk7uyXN27csZ6i3n4x898AAAD//wMAUEsD&#10;BBQABgAIAAAAIQA2UdnT2wAAAAgBAAAPAAAAZHJzL2Rvd25yZXYueG1sTI/BTsMwEETvSPyDtUjc&#10;qFMUQhLiVIAKF04tiLMbu7ZFvI5sNw1/z3KC486MZt90m8WPbNYxuYAC1qsCmMYhKIdGwMf7y00N&#10;LGWJSo4BtYBvnWDTX150slXhjDs977NhVIKplQJszlPLeRqs9jKtwqSRvGOIXmY6o+EqyjOV+5Hf&#10;FkXFvXRIH6yc9LPVw9f+5AVsn0xjhlpGu62Vc/PyeXwzr0JcXy2PD8CyXvJfGH7xCR16YjqEE6rE&#10;RgHlPQVJrkpgZDdNWQE7kFCu74D3Hf8/oP8BAAD//wMAUEsBAi0AFAAGAAgAAAAhALaDOJL+AAAA&#10;4QEAABMAAAAAAAAAAAAAAAAAAAAAAFtDb250ZW50X1R5cGVzXS54bWxQSwECLQAUAAYACAAAACEA&#10;OP0h/9YAAACUAQAACwAAAAAAAAAAAAAAAAAvAQAAX3JlbHMvLnJlbHNQSwECLQAUAAYACAAAACEA&#10;FxGNIVACAACqBAAADgAAAAAAAAAAAAAAAAAuAgAAZHJzL2Uyb0RvYy54bWxQSwECLQAUAAYACAAA&#10;ACEANlHZ09sAAAAIAQAADwAAAAAAAAAAAAAAAACqBAAAZHJzL2Rvd25yZXYueG1sUEsFBgAAAAAE&#10;AAQA8wAAALIFAAAAAA==&#10;" fillcolor="white [3201]" strokeweight=".5pt">
                <v:textbox>
                  <w:txbxContent>
                    <w:p w14:paraId="2B13C631" w14:textId="6F5C5048" w:rsidR="00AA1A55" w:rsidRDefault="00AA1A55">
                      <w:r>
                        <w:t>Which spectral type has the highest surface temperature, and what is that temperature?</w:t>
                      </w:r>
                    </w:p>
                  </w:txbxContent>
                </v:textbox>
                <w10:wrap type="tight"/>
              </v:shape>
            </w:pict>
          </mc:Fallback>
        </mc:AlternateContent>
      </w:r>
    </w:p>
    <w:p w14:paraId="2C1FD89F" w14:textId="03921555" w:rsidR="00AA1A55" w:rsidRDefault="00FA2C3F">
      <w:r>
        <w:rPr>
          <w:noProof/>
        </w:rPr>
        <mc:AlternateContent>
          <mc:Choice Requires="wps">
            <w:drawing>
              <wp:anchor distT="0" distB="0" distL="114300" distR="114300" simplePos="0" relativeHeight="251670016" behindDoc="0" locked="0" layoutInCell="1" allowOverlap="1" wp14:anchorId="16491E8C" wp14:editId="6E410E2A">
                <wp:simplePos x="0" y="0"/>
                <wp:positionH relativeFrom="margin">
                  <wp:align>left</wp:align>
                </wp:positionH>
                <wp:positionV relativeFrom="paragraph">
                  <wp:posOffset>169912</wp:posOffset>
                </wp:positionV>
                <wp:extent cx="6221061" cy="545431"/>
                <wp:effectExtent l="0" t="0" r="27940" b="26670"/>
                <wp:wrapNone/>
                <wp:docPr id="34" name="Text Box 34"/>
                <wp:cNvGraphicFramePr/>
                <a:graphic xmlns:a="http://schemas.openxmlformats.org/drawingml/2006/main">
                  <a:graphicData uri="http://schemas.microsoft.com/office/word/2010/wordprocessingShape">
                    <wps:wsp>
                      <wps:cNvSpPr txBox="1"/>
                      <wps:spPr>
                        <a:xfrm>
                          <a:off x="0" y="0"/>
                          <a:ext cx="6221061" cy="545431"/>
                        </a:xfrm>
                        <a:prstGeom prst="rect">
                          <a:avLst/>
                        </a:prstGeom>
                        <a:solidFill>
                          <a:schemeClr val="lt1"/>
                        </a:solidFill>
                        <a:ln w="6350">
                          <a:solidFill>
                            <a:prstClr val="black"/>
                          </a:solidFill>
                        </a:ln>
                      </wps:spPr>
                      <wps:txbx>
                        <w:txbxContent>
                          <w:p w14:paraId="530A373D" w14:textId="0EC9BC55" w:rsidR="00FA2C3F" w:rsidRDefault="00FA2C3F">
                            <w:r>
                              <w:t>What must the spectral type of a star be in order to see the absorption lines due to helium?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91E8C" id="Text Box 34" o:spid="_x0000_s1034" type="#_x0000_t202" style="position:absolute;margin-left:0;margin-top:13.4pt;width:489.85pt;height:42.95pt;z-index:251670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6TTgIAAKoEAAAOAAAAZHJzL2Uyb0RvYy54bWysVMtu2zAQvBfoPxC8N/K7iWE5cB2kKBAk&#10;AZIiZ5qibKEUlyVpS+7Xd0hbjpP2VPRC7YvD3dldza7bWrOdcr4ik/P+RY8zZSQVlVnn/Pvz7adL&#10;znwQphCajMr5Xnl+Pf/4YdbYqRrQhnShHAOI8dPG5nwTgp1mmZcbVQt/QVYZOEtytQhQ3TornGiA&#10;Xuts0OtNsoZcYR1J5T2sNwcnnyf8slQyPJSlV4HpnCO3kE6XzlU8s/lMTNdO2E0lj2mIf8iiFpXB&#10;oyeoGxEE27rqD6i6ko48leFCUp1RWVZSpRpQTb/3rpqnjbAq1QJyvD3R5P8frLzfPTpWFTkfjjgz&#10;okaPnlUb2BdqGUzgp7F+irAni8DQwo4+d3YPYyy7LV0dvyiIwQ+m9yd2I5qEcTIY9HuTPmcSvvFo&#10;PBommOz1tnU+fFVUsyjk3KF7iVSxu/MBmSC0C4mPedJVcVtpnZQ4MWqpHdsJ9FqHDvxNlDasQSbD&#10;cS8Bv/FF6NP9lRbyR6wSb55FQdMGxsjJofYohXbVJg4vO15WVOxBl6PDwHkrbyvA3wkfHoXDhIEh&#10;bE14wFFqQk50lDjbkPv1N3uMR+Ph5azBxObc/9wKpzjT3wxG4qo/GsURT8po/HkAxZ17Vuces62X&#10;BKLQD2SXxBgfdCeWjuoXLNcivgqXMBJv5zx04jIc9gjLKdVikYIw1FaEO/NkZYSOjYm0Prcvwtlj&#10;WwMG4p662RbTd909xMabhhbbQGWVWh95PrB6pB8LkbpzXN64ced6inr9xcx/AwAA//8DAFBLAwQU&#10;AAYACAAAACEAnOhiSNoAAAAHAQAADwAAAGRycy9kb3ducmV2LnhtbEyPP0/DMBTEdyS+g/WQ2KjT&#10;DM0f4lQFFRYmCmJ+jV3bamxHtpuGb89jgvF0p7vfddvFjWxWMdngBaxXBTDlhyCt1wI+P14eamAp&#10;o5c4Bq8EfKsE2/72psNWhqt/V/Mha0YlPrUowOQ8tZynwSiHaRUm5ck7hegwk4yay4hXKncjL4ti&#10;wx1aTwsGJ/Vs1HA+XJyA/ZNu9FBjNPtaWjsvX6c3/SrE/d2yewSW1ZL/wvCLT+jQE9MxXLxMbBRA&#10;R7KAckP85DZVUwE7UmxdVsD7jv/n738AAAD//wMAUEsBAi0AFAAGAAgAAAAhALaDOJL+AAAA4QEA&#10;ABMAAAAAAAAAAAAAAAAAAAAAAFtDb250ZW50X1R5cGVzXS54bWxQSwECLQAUAAYACAAAACEAOP0h&#10;/9YAAACUAQAACwAAAAAAAAAAAAAAAAAvAQAAX3JlbHMvLnJlbHNQSwECLQAUAAYACAAAACEA4X7e&#10;k04CAACqBAAADgAAAAAAAAAAAAAAAAAuAgAAZHJzL2Uyb0RvYy54bWxQSwECLQAUAAYACAAAACEA&#10;nOhiSNoAAAAHAQAADwAAAAAAAAAAAAAAAACoBAAAZHJzL2Rvd25yZXYueG1sUEsFBgAAAAAEAAQA&#10;8wAAAK8FAAAAAA==&#10;" fillcolor="white [3201]" strokeweight=".5pt">
                <v:textbox>
                  <w:txbxContent>
                    <w:p w14:paraId="530A373D" w14:textId="0EC9BC55" w:rsidR="00FA2C3F" w:rsidRDefault="00FA2C3F">
                      <w:r>
                        <w:t>What must the spectral type of a star be in order to see the absorption lines due to helium?</w:t>
                      </w:r>
                    </w:p>
                  </w:txbxContent>
                </v:textbox>
                <w10:wrap anchorx="margin"/>
              </v:shape>
            </w:pict>
          </mc:Fallback>
        </mc:AlternateContent>
      </w:r>
    </w:p>
    <w:p w14:paraId="04FAA3FA" w14:textId="1879AC8D" w:rsidR="00AF408F" w:rsidRDefault="00AF408F"/>
    <w:p w14:paraId="04FAA3FB" w14:textId="38EC36ED" w:rsidR="00AF408F" w:rsidRDefault="00AF408F"/>
    <w:p w14:paraId="04FAA3FC" w14:textId="77777777" w:rsidR="00AF408F" w:rsidRDefault="00AF408F"/>
    <w:p w14:paraId="04FAA3FD" w14:textId="01702466" w:rsidR="00AF408F" w:rsidRDefault="00AF408F"/>
    <w:p w14:paraId="04FAA3FE" w14:textId="30C60D40" w:rsidR="00AF408F" w:rsidRDefault="00AF408F"/>
    <w:p w14:paraId="04FAA3FF" w14:textId="3AA754C8" w:rsidR="00AF408F" w:rsidRDefault="00AF408F"/>
    <w:p w14:paraId="04FAA43B" w14:textId="0696DE67" w:rsidR="00AF408F" w:rsidRDefault="00BF0EA3">
      <w:r>
        <w:rPr>
          <w:noProof/>
        </w:rPr>
        <mc:AlternateContent>
          <mc:Choice Requires="wps">
            <w:drawing>
              <wp:anchor distT="0" distB="0" distL="114300" distR="114300" simplePos="0" relativeHeight="251671040" behindDoc="1" locked="0" layoutInCell="1" allowOverlap="1" wp14:anchorId="6A5F0567" wp14:editId="6E59D03E">
                <wp:simplePos x="0" y="0"/>
                <wp:positionH relativeFrom="margin">
                  <wp:align>left</wp:align>
                </wp:positionH>
                <wp:positionV relativeFrom="paragraph">
                  <wp:posOffset>692451</wp:posOffset>
                </wp:positionV>
                <wp:extent cx="6384758" cy="1818350"/>
                <wp:effectExtent l="0" t="0" r="16510" b="10795"/>
                <wp:wrapTight wrapText="bothSides">
                  <wp:wrapPolygon edited="0">
                    <wp:start x="0" y="0"/>
                    <wp:lineTo x="0" y="21502"/>
                    <wp:lineTo x="21591" y="21502"/>
                    <wp:lineTo x="21591"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6384758" cy="1818350"/>
                        </a:xfrm>
                        <a:prstGeom prst="rect">
                          <a:avLst/>
                        </a:prstGeom>
                        <a:solidFill>
                          <a:schemeClr val="lt1"/>
                        </a:solidFill>
                        <a:ln w="6350">
                          <a:solidFill>
                            <a:prstClr val="black"/>
                          </a:solidFill>
                        </a:ln>
                      </wps:spPr>
                      <wps:txbx>
                        <w:txbxContent>
                          <w:p w14:paraId="181E8C9E" w14:textId="5BA2822F" w:rsidR="00BF0EA3" w:rsidRDefault="00BF0EA3">
                            <w:r>
                              <w:t>For which spectral type do the metals appear most prominently?</w:t>
                            </w:r>
                          </w:p>
                          <w:p w14:paraId="0469213D" w14:textId="502CE4AB" w:rsidR="00BF0EA3" w:rsidRDefault="00BF0EA3"/>
                          <w:p w14:paraId="654D6736" w14:textId="657D5C74" w:rsidR="00BF0EA3" w:rsidRDefault="00BF0EA3"/>
                          <w:p w14:paraId="1550C62E" w14:textId="2ADF5AEF" w:rsidR="00BF0EA3" w:rsidRDefault="00BF0EA3">
                            <w:r>
                              <w:t>You live on a planet that is made primarily of metal.  It certainly has a large iron core.   Since stars and their surrounding planets are though to be made of pretty much the same mix of elements, what does this say about where we might expect to find Earth-like planets in our Milky Way galaxy?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F0567" id="Text Box 35" o:spid="_x0000_s1035" type="#_x0000_t202" style="position:absolute;margin-left:0;margin-top:54.5pt;width:502.75pt;height:143.2pt;z-index:-2516454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y6TgIAAKsEAAAOAAAAZHJzL2Uyb0RvYy54bWysVMlu2zAQvRfoPxC817ISO3GEyIGbwEWB&#10;IAlgFznTFBULpTgsSVtKv76P9JKtp6IXajY+zryZ0eVV32q2Vc43ZEqeD4acKSOpasxTyX8s518m&#10;nPkgTCU0GVXyZ+X51fTzp8vOFuqE1qQr5RhAjC86W/J1CLbIMi/XqhV+QFYZOGtyrQhQ3VNWOdEB&#10;vdXZyXB4lnXkKutIKu9hvdk5+TTh17WS4b6uvQpMlxy5hXS6dK7imU0vRfHkhF03cp+G+IcsWtEY&#10;PHqEuhFBsI1rPkC1jXTkqQ4DSW1Gdd1IlWpANfnwXTWLtbAq1QJyvD3S5P8frLzbPjjWVCU/HXNm&#10;RIseLVUf2FfqGUzgp7O+QNjCIjD0sKPPB7uHMZbd166NXxTE4AfTz0d2I5qE8ex0MjofYx4kfPkk&#10;n5yOE//Zy3XrfPimqGVRKLlD+xKrYnvrA1JB6CEkvuZJN9W80TopcWTUtXZsK9BsHVKSuPEmShvW&#10;xVTw9AeECH28v9JC/oxlvkWApg2MkZRd8VEK/apPJF4ciFlR9Qy+HO0mzls5bwB/K3x4EA4jBoqw&#10;NuEeR60JOdFe4mxN7vff7DEenYeXsw4jW3L/ayOc4kx/N5iJi3w0ijOelNH4/ASKe+1ZvfaYTXtN&#10;ICrHglqZxBgf9EGsHbWP2K5ZfBUuYSTeLnk4iNdht0jYTqlmsxSEqbYi3JqFlRE6chxpXfaPwtl9&#10;WwMm4o4Owy2Kd93dxcabhmabQHWTWh953rG6px8bkbqz3964cq/1FPXyj5n+AQAA//8DAFBLAwQU&#10;AAYACAAAACEAVUAs9twAAAAJAQAADwAAAGRycy9kb3ducmV2LnhtbEyPzU7DMBCE70i8g7VI3KjN&#10;T1AS4lSAChdOFMR5G7u2RbyObDcNb497gtvuzmj2m269+JHNOiYXSML1SgDTNATlyEj4/Hi5qoGl&#10;jKRwDKQl/OgE6/78rMNWhSO963mbDSshlFqUYHOeWs7TYLXHtAqTpqLtQ/SYyxoNVxGPJdyP/EaI&#10;e+7RUflgcdLPVg/f24OXsHkyjRlqjHZTK+fm5Wv/Zl6lvLxYHh+AZb3kPzOc8As69IVpFw6kEhsl&#10;lCK5XEVThpMsRFUB20m4bao74H3H/zfofwEAAP//AwBQSwECLQAUAAYACAAAACEAtoM4kv4AAADh&#10;AQAAEwAAAAAAAAAAAAAAAAAAAAAAW0NvbnRlbnRfVHlwZXNdLnhtbFBLAQItABQABgAIAAAAIQA4&#10;/SH/1gAAAJQBAAALAAAAAAAAAAAAAAAAAC8BAABfcmVscy8ucmVsc1BLAQItABQABgAIAAAAIQCg&#10;dky6TgIAAKsEAAAOAAAAAAAAAAAAAAAAAC4CAABkcnMvZTJvRG9jLnhtbFBLAQItABQABgAIAAAA&#10;IQBVQCz23AAAAAkBAAAPAAAAAAAAAAAAAAAAAKgEAABkcnMvZG93bnJldi54bWxQSwUGAAAAAAQA&#10;BADzAAAAsQUAAAAA&#10;" fillcolor="white [3201]" strokeweight=".5pt">
                <v:textbox>
                  <w:txbxContent>
                    <w:p w14:paraId="181E8C9E" w14:textId="5BA2822F" w:rsidR="00BF0EA3" w:rsidRDefault="00BF0EA3">
                      <w:r>
                        <w:t>For which spectral type do the metals appear most prominently?</w:t>
                      </w:r>
                    </w:p>
                    <w:p w14:paraId="0469213D" w14:textId="502CE4AB" w:rsidR="00BF0EA3" w:rsidRDefault="00BF0EA3"/>
                    <w:p w14:paraId="654D6736" w14:textId="657D5C74" w:rsidR="00BF0EA3" w:rsidRDefault="00BF0EA3"/>
                    <w:p w14:paraId="1550C62E" w14:textId="2ADF5AEF" w:rsidR="00BF0EA3" w:rsidRDefault="00BF0EA3">
                      <w:r>
                        <w:t>You live on a planet that is made primarily of metal.  It certainly has a large iron core.   Since stars and their surrounding planets are though to be made of pretty much the same mix of elements, what does this say about where we might expect to find Earth-like planets in our Milky Way galaxy?</w:t>
                      </w:r>
                    </w:p>
                  </w:txbxContent>
                </v:textbox>
                <w10:wrap type="tight" anchorx="margin"/>
              </v:shape>
            </w:pict>
          </mc:Fallback>
        </mc:AlternateContent>
      </w:r>
      <w:r w:rsidR="00FA2C3F">
        <w:t>For astronomers, metals include just about every other element on the periodic table that is neither hydrogen or helium.  Select the square to show me</w:t>
      </w:r>
      <w:r>
        <w:t>t</w:t>
      </w:r>
      <w:r w:rsidR="00FA2C3F">
        <w:t>a</w:t>
      </w:r>
      <w:r>
        <w:t>ls.</w:t>
      </w:r>
      <w:r w:rsidR="00241CDA">
        <w:tab/>
      </w:r>
    </w:p>
    <w:p w14:paraId="64DEBCE7" w14:textId="5001DF8E" w:rsidR="00241CDA" w:rsidRDefault="00241CDA"/>
    <w:p w14:paraId="72EA2B2A" w14:textId="1C86EFA2" w:rsidR="00241CDA" w:rsidRDefault="00241CDA"/>
    <w:p w14:paraId="7FA3D99D" w14:textId="403AE2E2" w:rsidR="00241CDA" w:rsidRDefault="00365B04">
      <w:r>
        <w:rPr>
          <w:noProof/>
        </w:rPr>
        <mc:AlternateContent>
          <mc:Choice Requires="wps">
            <w:drawing>
              <wp:anchor distT="0" distB="0" distL="114300" distR="114300" simplePos="0" relativeHeight="251672064" behindDoc="0" locked="0" layoutInCell="1" allowOverlap="1" wp14:anchorId="2E1ED996" wp14:editId="64DC7630">
                <wp:simplePos x="0" y="0"/>
                <wp:positionH relativeFrom="column">
                  <wp:posOffset>-12083</wp:posOffset>
                </wp:positionH>
                <wp:positionV relativeFrom="paragraph">
                  <wp:posOffset>677508</wp:posOffset>
                </wp:positionV>
                <wp:extent cx="6458276" cy="966651"/>
                <wp:effectExtent l="0" t="0" r="19050" b="24130"/>
                <wp:wrapNone/>
                <wp:docPr id="36" name="Text Box 36"/>
                <wp:cNvGraphicFramePr/>
                <a:graphic xmlns:a="http://schemas.openxmlformats.org/drawingml/2006/main">
                  <a:graphicData uri="http://schemas.microsoft.com/office/word/2010/wordprocessingShape">
                    <wps:wsp>
                      <wps:cNvSpPr txBox="1"/>
                      <wps:spPr>
                        <a:xfrm>
                          <a:off x="0" y="0"/>
                          <a:ext cx="6458276" cy="966651"/>
                        </a:xfrm>
                        <a:prstGeom prst="rect">
                          <a:avLst/>
                        </a:prstGeom>
                        <a:solidFill>
                          <a:schemeClr val="lt1"/>
                        </a:solidFill>
                        <a:ln w="6350">
                          <a:solidFill>
                            <a:prstClr val="black"/>
                          </a:solidFill>
                        </a:ln>
                      </wps:spPr>
                      <wps:txbx>
                        <w:txbxContent>
                          <w:p w14:paraId="76D69210" w14:textId="621045FD" w:rsidR="00365B04" w:rsidRDefault="00365B04">
                            <w:r>
                              <w:t>What is it about the one spectral type where metals are prominent that make that an expected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ED996" id="Text Box 36" o:spid="_x0000_s1036" type="#_x0000_t202" style="position:absolute;margin-left:-.95pt;margin-top:53.35pt;width:508.55pt;height:76.1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A9TwIAAKsEAAAOAAAAZHJzL2Uyb0RvYy54bWysVE1vGjEQvVfqf7B8bxYIkASxRJQoVSWU&#10;RApRzsbrhVW9Htc27NJf32fzEZL2VPVi5mvfzLyZYXzb1pptlfMVmZx3LzqcKSOpqMwq5y+L+y/X&#10;nPkgTCE0GZXznfL8dvL507ixI9WjNelCOQYQ40eNzfk6BDvKMi/Xqhb+gqwycJbkahGgulVWONEA&#10;vdZZr9MZZg25wjqSyntY7/ZOPkn4ZalkeCxLrwLTOUdtIb0uvcv4ZpOxGK2csOtKHsoQ/1BFLSqD&#10;pCeoOxEE27jqD6i6ko48leFCUp1RWVZSpR7QTbfzoZvntbAq9QJyvD3R5P8frHzYPjlWFTm/HHJm&#10;RI0ZLVQb2FdqGUzgp7F+hLBni8DQwo45H+0exth2W7o6/qIhBj+Y3p3YjWgSxmF/cN27QhYJ381w&#10;OBwkmOzta+t8+KaoZlHIucP0EqliO/cBlSD0GBKTedJVcV9pnZS4MWqmHdsKzFqHI/i7KG1Yg0ou&#10;B50E/M4XoU/fL7WQP2KXyHkWBU0bGCMn+96jFNplmzjspoWKpiUVO/DlaL9x3sr7Cvhz4cOTcFgx&#10;UISzCY94Sk0oig4SZ2tyv/5mj/GYPLycNVjZnPufG+EUZ/q7wU7cdPv9uONJ6Q+uelDcuWd57jGb&#10;ekZgqosDtTKJMT7oo1g6ql9xXdOYFS5hJHLnPBzFWdgfEq5Tquk0BWGrrQhz82xlhI6Tibwu2lfh&#10;7GGuARvxQMflFqMP493Hxi8NTTeByirN/o3VA/+4iDSew/XGkzvXU9Tbf8zkNwAAAP//AwBQSwME&#10;FAAGAAgAAAAhANX/b4neAAAACwEAAA8AAABkcnMvZG93bnJldi54bWxMj7FOwzAQhnekvoN1ldha&#10;O5FakhCnAlRYmGgRsxtfbYvYjmw3DW+PO8F4d5/++/52N9uBTBii8Y5DsWZA0PVeGqc4fB5fVxWQ&#10;mISTYvAOOfxghF23uGtFI/3VfeB0SIrkEBcbwUGnNDaUxl6jFXHtR3T5dvbBipTHoKgM4prD7UBL&#10;xrbUCuPyBy1GfNHYfx8ulsP+WdWqr0TQ+0oaM81f53f1xvn9cn56BJJwTn8w3PSzOnTZ6eQvTkYy&#10;cFgVdSbznm0fgNwAVmxKICcO5aaqgXYt/d+h+wUAAP//AwBQSwECLQAUAAYACAAAACEAtoM4kv4A&#10;AADhAQAAEwAAAAAAAAAAAAAAAAAAAAAAW0NvbnRlbnRfVHlwZXNdLnhtbFBLAQItABQABgAIAAAA&#10;IQA4/SH/1gAAAJQBAAALAAAAAAAAAAAAAAAAAC8BAABfcmVscy8ucmVsc1BLAQItABQABgAIAAAA&#10;IQDlJWA9TwIAAKsEAAAOAAAAAAAAAAAAAAAAAC4CAABkcnMvZTJvRG9jLnhtbFBLAQItABQABgAI&#10;AAAAIQDV/2+J3gAAAAsBAAAPAAAAAAAAAAAAAAAAAKkEAABkcnMvZG93bnJldi54bWxQSwUGAAAA&#10;AAQABADzAAAAtAUAAAAA&#10;" fillcolor="white [3201]" strokeweight=".5pt">
                <v:textbox>
                  <w:txbxContent>
                    <w:p w14:paraId="76D69210" w14:textId="621045FD" w:rsidR="00365B04" w:rsidRDefault="00365B04">
                      <w:r>
                        <w:t>What is it about the one spectral type where metals are prominent that make that an expected observation?</w:t>
                      </w:r>
                    </w:p>
                  </w:txbxContent>
                </v:textbox>
              </v:shape>
            </w:pict>
          </mc:Fallback>
        </mc:AlternateContent>
      </w:r>
      <w:r w:rsidR="00241CDA">
        <w:t xml:space="preserve">Finally, check the rest of the boxes in turn and see how those other elements are either present or absent in different spectral types.  Pay particular attention to the molecules.   </w:t>
      </w:r>
      <w:r>
        <w:t>They are generally  prominent in only one spectral type of star.</w:t>
      </w:r>
    </w:p>
    <w:sectPr w:rsidR="00241CDA" w:rsidSect="006978CB">
      <w:headerReference w:type="default" r:id="rId13"/>
      <w:pgSz w:w="12240" w:h="15840"/>
      <w:pgMar w:top="1170" w:right="900" w:bottom="900" w:left="99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AFAE" w14:textId="77777777" w:rsidR="00E55330" w:rsidRDefault="00E55330" w:rsidP="0045118E">
      <w:r>
        <w:separator/>
      </w:r>
    </w:p>
  </w:endnote>
  <w:endnote w:type="continuationSeparator" w:id="0">
    <w:p w14:paraId="151DC9EC" w14:textId="77777777" w:rsidR="00E55330" w:rsidRDefault="00E55330" w:rsidP="0045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817E6" w14:textId="77777777" w:rsidR="00E55330" w:rsidRDefault="00E55330" w:rsidP="0045118E">
      <w:r>
        <w:separator/>
      </w:r>
    </w:p>
  </w:footnote>
  <w:footnote w:type="continuationSeparator" w:id="0">
    <w:p w14:paraId="68E13A64" w14:textId="77777777" w:rsidR="00E55330" w:rsidRDefault="00E55330" w:rsidP="0045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EED4" w14:textId="5E5DBCDE" w:rsidR="0045118E" w:rsidRPr="0045118E" w:rsidRDefault="0045118E" w:rsidP="0045118E">
    <w:pPr>
      <w:pStyle w:val="Header"/>
      <w:jc w:val="center"/>
      <w:rPr>
        <w:b/>
        <w:color w:val="984806" w:themeColor="accent6" w:themeShade="80"/>
      </w:rPr>
    </w:pPr>
    <w:r w:rsidRPr="0045118E">
      <w:rPr>
        <w:b/>
        <w:color w:val="984806" w:themeColor="accent6" w:themeShade="80"/>
      </w:rPr>
      <w:t>Edit this Word document and submit your version with the answers to questions on CranNet</w:t>
    </w:r>
  </w:p>
  <w:p w14:paraId="40010407" w14:textId="77777777" w:rsidR="0045118E" w:rsidRDefault="00451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6AB"/>
    <w:multiLevelType w:val="hybridMultilevel"/>
    <w:tmpl w:val="6B609A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AD7644"/>
    <w:multiLevelType w:val="hybridMultilevel"/>
    <w:tmpl w:val="B46054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D4"/>
    <w:rsid w:val="00044290"/>
    <w:rsid w:val="000B655D"/>
    <w:rsid w:val="000C6785"/>
    <w:rsid w:val="001C3BE9"/>
    <w:rsid w:val="00241CDA"/>
    <w:rsid w:val="00315B32"/>
    <w:rsid w:val="0032740D"/>
    <w:rsid w:val="00365B04"/>
    <w:rsid w:val="003C2817"/>
    <w:rsid w:val="00443543"/>
    <w:rsid w:val="0045118E"/>
    <w:rsid w:val="004603C5"/>
    <w:rsid w:val="004722C6"/>
    <w:rsid w:val="0048743A"/>
    <w:rsid w:val="005350D4"/>
    <w:rsid w:val="00544825"/>
    <w:rsid w:val="00593DD7"/>
    <w:rsid w:val="00644933"/>
    <w:rsid w:val="006978CB"/>
    <w:rsid w:val="006D63A9"/>
    <w:rsid w:val="00722543"/>
    <w:rsid w:val="009743E3"/>
    <w:rsid w:val="009A3A49"/>
    <w:rsid w:val="00A174B0"/>
    <w:rsid w:val="00A54DA9"/>
    <w:rsid w:val="00A951D2"/>
    <w:rsid w:val="00AA1A55"/>
    <w:rsid w:val="00AB6CE0"/>
    <w:rsid w:val="00AF408F"/>
    <w:rsid w:val="00B7341A"/>
    <w:rsid w:val="00B77D81"/>
    <w:rsid w:val="00BF0EA3"/>
    <w:rsid w:val="00C62D90"/>
    <w:rsid w:val="00D5611F"/>
    <w:rsid w:val="00DB457B"/>
    <w:rsid w:val="00E06BD4"/>
    <w:rsid w:val="00E55330"/>
    <w:rsid w:val="00F201C1"/>
    <w:rsid w:val="00FA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AA3BD"/>
  <w15:docId w15:val="{1916D3DD-8F36-477A-9811-26249E4F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BD4"/>
    <w:rPr>
      <w:rFonts w:ascii="Tahoma" w:hAnsi="Tahoma" w:cs="Tahoma"/>
      <w:sz w:val="16"/>
      <w:szCs w:val="16"/>
    </w:rPr>
  </w:style>
  <w:style w:type="character" w:customStyle="1" w:styleId="BalloonTextChar">
    <w:name w:val="Balloon Text Char"/>
    <w:basedOn w:val="DefaultParagraphFont"/>
    <w:link w:val="BalloonText"/>
    <w:uiPriority w:val="99"/>
    <w:semiHidden/>
    <w:rsid w:val="00E06BD4"/>
    <w:rPr>
      <w:rFonts w:ascii="Tahoma" w:hAnsi="Tahoma" w:cs="Tahoma"/>
      <w:sz w:val="16"/>
      <w:szCs w:val="16"/>
    </w:rPr>
  </w:style>
  <w:style w:type="character" w:styleId="Hyperlink">
    <w:name w:val="Hyperlink"/>
    <w:basedOn w:val="DefaultParagraphFont"/>
    <w:uiPriority w:val="99"/>
    <w:unhideWhenUsed/>
    <w:rsid w:val="00722543"/>
    <w:rPr>
      <w:color w:val="0000FF" w:themeColor="hyperlink"/>
      <w:u w:val="single"/>
    </w:rPr>
  </w:style>
  <w:style w:type="character" w:styleId="UnresolvedMention">
    <w:name w:val="Unresolved Mention"/>
    <w:basedOn w:val="DefaultParagraphFont"/>
    <w:uiPriority w:val="99"/>
    <w:semiHidden/>
    <w:unhideWhenUsed/>
    <w:rsid w:val="00722543"/>
    <w:rPr>
      <w:color w:val="808080"/>
      <w:shd w:val="clear" w:color="auto" w:fill="E6E6E6"/>
    </w:rPr>
  </w:style>
  <w:style w:type="paragraph" w:styleId="Header">
    <w:name w:val="header"/>
    <w:basedOn w:val="Normal"/>
    <w:link w:val="HeaderChar"/>
    <w:uiPriority w:val="99"/>
    <w:unhideWhenUsed/>
    <w:rsid w:val="0045118E"/>
    <w:pPr>
      <w:tabs>
        <w:tab w:val="center" w:pos="4680"/>
        <w:tab w:val="right" w:pos="9360"/>
      </w:tabs>
    </w:pPr>
  </w:style>
  <w:style w:type="character" w:customStyle="1" w:styleId="HeaderChar">
    <w:name w:val="Header Char"/>
    <w:basedOn w:val="DefaultParagraphFont"/>
    <w:link w:val="Header"/>
    <w:uiPriority w:val="99"/>
    <w:rsid w:val="0045118E"/>
    <w:rPr>
      <w:sz w:val="24"/>
      <w:szCs w:val="24"/>
    </w:rPr>
  </w:style>
  <w:style w:type="paragraph" w:styleId="Footer">
    <w:name w:val="footer"/>
    <w:basedOn w:val="Normal"/>
    <w:link w:val="FooterChar"/>
    <w:uiPriority w:val="99"/>
    <w:unhideWhenUsed/>
    <w:rsid w:val="0045118E"/>
    <w:pPr>
      <w:tabs>
        <w:tab w:val="center" w:pos="4680"/>
        <w:tab w:val="right" w:pos="9360"/>
      </w:tabs>
    </w:pPr>
  </w:style>
  <w:style w:type="character" w:customStyle="1" w:styleId="FooterChar">
    <w:name w:val="Footer Char"/>
    <w:basedOn w:val="DefaultParagraphFont"/>
    <w:link w:val="Footer"/>
    <w:uiPriority w:val="99"/>
    <w:rsid w:val="004511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stro.unl.edu/classaction/animations/light/spectrum01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DA1E-B282-4936-BADE-AD1841DA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Spectroscopy</vt:lpstr>
    </vt:vector>
  </TitlesOfParts>
  <Company>Cranbrook Schools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Spectroscopy</dc:title>
  <dc:creator>Cranbrook</dc:creator>
  <cp:lastModifiedBy>Frederick Higgins</cp:lastModifiedBy>
  <cp:revision>25</cp:revision>
  <dcterms:created xsi:type="dcterms:W3CDTF">2019-02-14T19:48:00Z</dcterms:created>
  <dcterms:modified xsi:type="dcterms:W3CDTF">2019-02-14T21:33:00Z</dcterms:modified>
</cp:coreProperties>
</file>